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2486" w:rsidP="00A3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32486" w:rsidRDefault="00A32486" w:rsidP="00A32486">
      <w:pPr>
        <w:pStyle w:val="a3"/>
        <w:ind w:firstLine="0"/>
        <w:jc w:val="center"/>
        <w:rPr>
          <w:szCs w:val="28"/>
        </w:rPr>
      </w:pPr>
      <w:r w:rsidRPr="00991190">
        <w:t>по результатам публичных сл</w:t>
      </w:r>
      <w:r>
        <w:t xml:space="preserve">ушаний </w:t>
      </w:r>
      <w:r>
        <w:rPr>
          <w:szCs w:val="28"/>
        </w:rPr>
        <w:t xml:space="preserve">по выдвижению </w:t>
      </w:r>
      <w:r w:rsidRPr="00CD7761">
        <w:rPr>
          <w:szCs w:val="28"/>
        </w:rPr>
        <w:t>инициативы</w:t>
      </w:r>
      <w:r>
        <w:rPr>
          <w:szCs w:val="28"/>
        </w:rPr>
        <w:t xml:space="preserve"> </w:t>
      </w:r>
      <w:r w:rsidRPr="00CD7761">
        <w:rPr>
          <w:szCs w:val="28"/>
        </w:rPr>
        <w:t>изменени</w:t>
      </w:r>
      <w:r>
        <w:rPr>
          <w:szCs w:val="28"/>
        </w:rPr>
        <w:t>я</w:t>
      </w:r>
    </w:p>
    <w:p w:rsidR="00A32486" w:rsidRDefault="00A32486" w:rsidP="00A32486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смежных</w:t>
      </w:r>
      <w:r w:rsidRPr="00CD7761">
        <w:rPr>
          <w:szCs w:val="28"/>
        </w:rPr>
        <w:t xml:space="preserve"> границ территорий муниципальных образований</w:t>
      </w:r>
      <w:r>
        <w:rPr>
          <w:szCs w:val="28"/>
        </w:rPr>
        <w:t xml:space="preserve"> </w:t>
      </w:r>
      <w:r w:rsidRPr="00CD7761">
        <w:rPr>
          <w:szCs w:val="28"/>
        </w:rPr>
        <w:t>город Мамадыш</w:t>
      </w:r>
      <w:r>
        <w:rPr>
          <w:szCs w:val="28"/>
        </w:rPr>
        <w:t>,</w:t>
      </w:r>
    </w:p>
    <w:p w:rsidR="00A32486" w:rsidRDefault="00A32486" w:rsidP="00A32486">
      <w:pPr>
        <w:pStyle w:val="a3"/>
        <w:ind w:firstLine="0"/>
        <w:jc w:val="center"/>
        <w:rPr>
          <w:szCs w:val="28"/>
        </w:rPr>
      </w:pPr>
      <w:r w:rsidRPr="00CD7761">
        <w:rPr>
          <w:szCs w:val="28"/>
        </w:rPr>
        <w:t>Красногорское сельское поселение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Нижнеошминское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Отарское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CD7761">
        <w:rPr>
          <w:szCs w:val="28"/>
        </w:rPr>
        <w:t>Мам</w:t>
      </w:r>
      <w:r>
        <w:rPr>
          <w:szCs w:val="28"/>
        </w:rPr>
        <w:t>адышского</w:t>
      </w:r>
      <w:proofErr w:type="spellEnd"/>
      <w:r>
        <w:rPr>
          <w:szCs w:val="28"/>
        </w:rPr>
        <w:t xml:space="preserve"> муниципального района</w:t>
      </w:r>
    </w:p>
    <w:p w:rsidR="00A32486" w:rsidRPr="00CD7761" w:rsidRDefault="00A32486" w:rsidP="00A32486">
      <w:pPr>
        <w:pStyle w:val="a3"/>
        <w:ind w:firstLine="0"/>
        <w:jc w:val="center"/>
        <w:rPr>
          <w:color w:val="000000"/>
          <w:szCs w:val="28"/>
        </w:rPr>
      </w:pPr>
      <w:r w:rsidRPr="00CD7761">
        <w:rPr>
          <w:szCs w:val="28"/>
        </w:rPr>
        <w:t>Республики Татарстан</w:t>
      </w:r>
    </w:p>
    <w:p w:rsidR="00A32486" w:rsidRDefault="00A32486" w:rsidP="00A32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86" w:rsidRDefault="00A32486" w:rsidP="00A3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Мамадыш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 сентября 2012 г.</w:t>
      </w:r>
    </w:p>
    <w:p w:rsidR="00A32486" w:rsidRDefault="00A32486" w:rsidP="00A32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86" w:rsidRDefault="00A32486" w:rsidP="00E52E26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Обсудив вопрос по выдвижению </w:t>
      </w:r>
      <w:r w:rsidRPr="00CD7761">
        <w:rPr>
          <w:szCs w:val="28"/>
        </w:rPr>
        <w:t>инициативы</w:t>
      </w:r>
      <w:r>
        <w:rPr>
          <w:szCs w:val="28"/>
        </w:rPr>
        <w:t xml:space="preserve"> </w:t>
      </w:r>
      <w:r w:rsidRPr="00CD7761">
        <w:rPr>
          <w:szCs w:val="28"/>
        </w:rPr>
        <w:t>изменени</w:t>
      </w:r>
      <w:r>
        <w:rPr>
          <w:szCs w:val="28"/>
        </w:rPr>
        <w:t>я смежных</w:t>
      </w:r>
      <w:r w:rsidRPr="00CD7761">
        <w:rPr>
          <w:szCs w:val="28"/>
        </w:rPr>
        <w:t xml:space="preserve"> границ</w:t>
      </w:r>
      <w:r>
        <w:rPr>
          <w:szCs w:val="28"/>
        </w:rPr>
        <w:t xml:space="preserve"> </w:t>
      </w:r>
      <w:r w:rsidRPr="00CD7761">
        <w:rPr>
          <w:szCs w:val="28"/>
        </w:rPr>
        <w:t>территорий муниципальных образований</w:t>
      </w:r>
      <w:r>
        <w:rPr>
          <w:szCs w:val="28"/>
        </w:rPr>
        <w:t xml:space="preserve"> </w:t>
      </w:r>
      <w:r w:rsidRPr="00CD7761">
        <w:rPr>
          <w:szCs w:val="28"/>
        </w:rPr>
        <w:t>город Мамадыш</w:t>
      </w:r>
      <w:r>
        <w:rPr>
          <w:szCs w:val="28"/>
        </w:rPr>
        <w:t xml:space="preserve">, </w:t>
      </w:r>
      <w:r w:rsidRPr="00CD7761">
        <w:rPr>
          <w:szCs w:val="28"/>
        </w:rPr>
        <w:t>Красногорское сельское поселение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Нижнеошминское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Отарское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CD7761">
        <w:rPr>
          <w:szCs w:val="28"/>
        </w:rPr>
        <w:t>Мам</w:t>
      </w:r>
      <w:r>
        <w:rPr>
          <w:szCs w:val="28"/>
        </w:rPr>
        <w:t>адышского</w:t>
      </w:r>
      <w:proofErr w:type="spellEnd"/>
      <w:r>
        <w:rPr>
          <w:szCs w:val="28"/>
        </w:rPr>
        <w:t xml:space="preserve"> муниципального района </w:t>
      </w:r>
      <w:r w:rsidRPr="00CD7761">
        <w:rPr>
          <w:szCs w:val="28"/>
        </w:rPr>
        <w:t>Республики Татарстан</w:t>
      </w:r>
      <w:r>
        <w:rPr>
          <w:szCs w:val="28"/>
        </w:rPr>
        <w:t xml:space="preserve">, участники публичных слушаний отметили, что предложенный вариант изменения границ муниципального образования города Мамадыш не противоречит </w:t>
      </w:r>
      <w:r>
        <w:rPr>
          <w:kern w:val="36"/>
          <w:szCs w:val="28"/>
        </w:rPr>
        <w:t>Федеральному закону</w:t>
      </w:r>
      <w:r w:rsidRPr="00CD7761">
        <w:rPr>
          <w:kern w:val="36"/>
          <w:szCs w:val="28"/>
        </w:rPr>
        <w:t xml:space="preserve"> Российской Федерации от 6 октября 2003 г. № 131-ФЗ «О</w:t>
      </w:r>
      <w:r w:rsidRPr="00CD7761">
        <w:rPr>
          <w:szCs w:val="28"/>
        </w:rPr>
        <w:t>б общих принципах организации местного самоуправления в Российской</w:t>
      </w:r>
      <w:proofErr w:type="gramEnd"/>
      <w:r w:rsidRPr="00CD7761">
        <w:rPr>
          <w:szCs w:val="28"/>
        </w:rPr>
        <w:t xml:space="preserve"> Федерации»</w:t>
      </w:r>
      <w:r>
        <w:rPr>
          <w:szCs w:val="28"/>
        </w:rPr>
        <w:t xml:space="preserve">, Закону Республики Татарстан от 28 июля 2004 года № 45-ЗРТ «О местном самоуправлении в Республике Татарстан», Градостроительному кодексу РФ и не ущемляет права </w:t>
      </w:r>
      <w:r w:rsidR="00E52E26">
        <w:rPr>
          <w:szCs w:val="28"/>
        </w:rPr>
        <w:t>жителей муниципального образования города Мамадыш.</w:t>
      </w:r>
    </w:p>
    <w:p w:rsidR="00E52E26" w:rsidRDefault="00E52E26" w:rsidP="00E52E26">
      <w:pPr>
        <w:pStyle w:val="a3"/>
        <w:ind w:firstLine="708"/>
        <w:rPr>
          <w:szCs w:val="28"/>
        </w:rPr>
      </w:pPr>
      <w:r>
        <w:rPr>
          <w:szCs w:val="28"/>
        </w:rPr>
        <w:t xml:space="preserve">Заслушав выступления по выдвижению </w:t>
      </w:r>
      <w:proofErr w:type="gramStart"/>
      <w:r w:rsidRPr="00CD7761">
        <w:rPr>
          <w:szCs w:val="28"/>
        </w:rPr>
        <w:t>инициативы</w:t>
      </w:r>
      <w:r>
        <w:rPr>
          <w:szCs w:val="28"/>
        </w:rPr>
        <w:t xml:space="preserve"> </w:t>
      </w:r>
      <w:r w:rsidRPr="00CD7761">
        <w:rPr>
          <w:szCs w:val="28"/>
        </w:rPr>
        <w:t>изменени</w:t>
      </w:r>
      <w:r>
        <w:rPr>
          <w:szCs w:val="28"/>
        </w:rPr>
        <w:t>я смежных</w:t>
      </w:r>
      <w:r w:rsidRPr="00CD7761">
        <w:rPr>
          <w:szCs w:val="28"/>
        </w:rPr>
        <w:t xml:space="preserve"> границ</w:t>
      </w:r>
      <w:r>
        <w:rPr>
          <w:szCs w:val="28"/>
        </w:rPr>
        <w:t xml:space="preserve"> </w:t>
      </w:r>
      <w:r w:rsidRPr="00CD7761">
        <w:rPr>
          <w:szCs w:val="28"/>
        </w:rPr>
        <w:t>территорий муниципальных образований</w:t>
      </w:r>
      <w:proofErr w:type="gramEnd"/>
      <w:r>
        <w:rPr>
          <w:szCs w:val="28"/>
        </w:rPr>
        <w:t xml:space="preserve"> </w:t>
      </w:r>
      <w:r w:rsidRPr="00CD7761">
        <w:rPr>
          <w:szCs w:val="28"/>
        </w:rPr>
        <w:t>город Мамадыш</w:t>
      </w:r>
      <w:r>
        <w:rPr>
          <w:szCs w:val="28"/>
        </w:rPr>
        <w:t xml:space="preserve">, </w:t>
      </w:r>
      <w:r w:rsidRPr="00CD7761">
        <w:rPr>
          <w:szCs w:val="28"/>
        </w:rPr>
        <w:t>Красногорское сельское поселение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Нижнеошминское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Отарское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CD7761">
        <w:rPr>
          <w:szCs w:val="28"/>
        </w:rPr>
        <w:t>Мам</w:t>
      </w:r>
      <w:r>
        <w:rPr>
          <w:szCs w:val="28"/>
        </w:rPr>
        <w:t>адышского</w:t>
      </w:r>
      <w:proofErr w:type="spellEnd"/>
      <w:r>
        <w:rPr>
          <w:szCs w:val="28"/>
        </w:rPr>
        <w:t xml:space="preserve"> муниципального района </w:t>
      </w:r>
      <w:r w:rsidRPr="00CD7761">
        <w:rPr>
          <w:szCs w:val="28"/>
        </w:rPr>
        <w:t>Республики Татарстан</w:t>
      </w:r>
      <w:r>
        <w:rPr>
          <w:szCs w:val="28"/>
        </w:rPr>
        <w:t>, участники публичных слушаний рекомендуют:</w:t>
      </w:r>
    </w:p>
    <w:p w:rsidR="00E52E26" w:rsidRDefault="00E52E26" w:rsidP="00E52E26">
      <w:pPr>
        <w:pStyle w:val="a3"/>
        <w:numPr>
          <w:ilvl w:val="0"/>
          <w:numId w:val="1"/>
        </w:numPr>
        <w:ind w:left="709" w:hanging="283"/>
        <w:rPr>
          <w:szCs w:val="28"/>
        </w:rPr>
      </w:pPr>
      <w:r>
        <w:rPr>
          <w:szCs w:val="28"/>
        </w:rPr>
        <w:t xml:space="preserve">Одобрить выдвижение </w:t>
      </w:r>
      <w:proofErr w:type="gramStart"/>
      <w:r w:rsidRPr="00CD7761">
        <w:rPr>
          <w:szCs w:val="28"/>
        </w:rPr>
        <w:t>инициативы</w:t>
      </w:r>
      <w:r>
        <w:rPr>
          <w:szCs w:val="28"/>
        </w:rPr>
        <w:t xml:space="preserve"> </w:t>
      </w:r>
      <w:r w:rsidRPr="00CD7761">
        <w:rPr>
          <w:szCs w:val="28"/>
        </w:rPr>
        <w:t>изменени</w:t>
      </w:r>
      <w:r>
        <w:rPr>
          <w:szCs w:val="28"/>
        </w:rPr>
        <w:t>я смежных</w:t>
      </w:r>
      <w:r w:rsidRPr="00CD7761">
        <w:rPr>
          <w:szCs w:val="28"/>
        </w:rPr>
        <w:t xml:space="preserve"> границ</w:t>
      </w:r>
      <w:r>
        <w:rPr>
          <w:szCs w:val="28"/>
        </w:rPr>
        <w:t xml:space="preserve"> </w:t>
      </w:r>
      <w:r w:rsidRPr="00CD7761">
        <w:rPr>
          <w:szCs w:val="28"/>
        </w:rPr>
        <w:t>территорий муниципальных образований</w:t>
      </w:r>
      <w:proofErr w:type="gramEnd"/>
      <w:r>
        <w:rPr>
          <w:szCs w:val="28"/>
        </w:rPr>
        <w:t xml:space="preserve"> </w:t>
      </w:r>
      <w:r w:rsidRPr="00CD7761">
        <w:rPr>
          <w:szCs w:val="28"/>
        </w:rPr>
        <w:t>город Мамадыш</w:t>
      </w:r>
      <w:r>
        <w:rPr>
          <w:szCs w:val="28"/>
        </w:rPr>
        <w:t xml:space="preserve">, </w:t>
      </w:r>
      <w:r w:rsidRPr="00CD7761">
        <w:rPr>
          <w:szCs w:val="28"/>
        </w:rPr>
        <w:t>Красногорское сельское поселение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Нижнеошминское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Отарское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CD7761">
        <w:rPr>
          <w:szCs w:val="28"/>
        </w:rPr>
        <w:t>Мам</w:t>
      </w:r>
      <w:r>
        <w:rPr>
          <w:szCs w:val="28"/>
        </w:rPr>
        <w:t>адышского</w:t>
      </w:r>
      <w:proofErr w:type="spellEnd"/>
      <w:r>
        <w:rPr>
          <w:szCs w:val="28"/>
        </w:rPr>
        <w:t xml:space="preserve"> муниципального района </w:t>
      </w:r>
      <w:r w:rsidRPr="00CD7761">
        <w:rPr>
          <w:szCs w:val="28"/>
        </w:rPr>
        <w:t>Республики Татарстан</w:t>
      </w:r>
      <w:r>
        <w:rPr>
          <w:szCs w:val="28"/>
        </w:rPr>
        <w:t>.</w:t>
      </w:r>
    </w:p>
    <w:p w:rsidR="00E52E26" w:rsidRDefault="00E52E26" w:rsidP="00E52E26">
      <w:pPr>
        <w:pStyle w:val="a3"/>
        <w:numPr>
          <w:ilvl w:val="0"/>
          <w:numId w:val="1"/>
        </w:numPr>
        <w:ind w:left="709" w:hanging="283"/>
        <w:rPr>
          <w:szCs w:val="28"/>
        </w:rPr>
      </w:pPr>
      <w:r>
        <w:rPr>
          <w:szCs w:val="28"/>
        </w:rPr>
        <w:t xml:space="preserve">Просить </w:t>
      </w:r>
      <w:r w:rsidRPr="00E52E26">
        <w:rPr>
          <w:szCs w:val="28"/>
        </w:rPr>
        <w:t xml:space="preserve">Совет города Мамадыш </w:t>
      </w:r>
      <w:proofErr w:type="spellStart"/>
      <w:r w:rsidRPr="00E52E26">
        <w:rPr>
          <w:szCs w:val="28"/>
        </w:rPr>
        <w:t>Мамадышского</w:t>
      </w:r>
      <w:proofErr w:type="spellEnd"/>
      <w:r w:rsidRPr="00E52E26">
        <w:rPr>
          <w:szCs w:val="28"/>
        </w:rPr>
        <w:t xml:space="preserve"> муниципального района Республики Татарстан принять</w:t>
      </w:r>
      <w:r>
        <w:rPr>
          <w:szCs w:val="28"/>
        </w:rPr>
        <w:t xml:space="preserve"> соответствующее </w:t>
      </w:r>
      <w:r w:rsidRPr="00E52E26">
        <w:rPr>
          <w:szCs w:val="28"/>
        </w:rPr>
        <w:t>решение, необходимое для законодате</w:t>
      </w:r>
      <w:r>
        <w:rPr>
          <w:szCs w:val="28"/>
        </w:rPr>
        <w:t>льного</w:t>
      </w:r>
      <w:r w:rsidR="00163372">
        <w:rPr>
          <w:szCs w:val="28"/>
        </w:rPr>
        <w:t xml:space="preserve"> урегулирования </w:t>
      </w:r>
      <w:r>
        <w:rPr>
          <w:szCs w:val="28"/>
        </w:rPr>
        <w:t>вопроса</w:t>
      </w:r>
      <w:r w:rsidR="00163372">
        <w:rPr>
          <w:szCs w:val="28"/>
        </w:rPr>
        <w:t xml:space="preserve"> по выдвижению </w:t>
      </w:r>
      <w:proofErr w:type="gramStart"/>
      <w:r w:rsidR="00163372" w:rsidRPr="00CD7761">
        <w:rPr>
          <w:szCs w:val="28"/>
        </w:rPr>
        <w:t>инициативы</w:t>
      </w:r>
      <w:r w:rsidR="00163372">
        <w:rPr>
          <w:szCs w:val="28"/>
        </w:rPr>
        <w:t xml:space="preserve"> </w:t>
      </w:r>
      <w:r w:rsidR="00163372" w:rsidRPr="00CD7761">
        <w:rPr>
          <w:szCs w:val="28"/>
        </w:rPr>
        <w:t>изменени</w:t>
      </w:r>
      <w:r w:rsidR="00163372">
        <w:rPr>
          <w:szCs w:val="28"/>
        </w:rPr>
        <w:t>я смежных</w:t>
      </w:r>
      <w:r w:rsidR="00163372" w:rsidRPr="00CD7761">
        <w:rPr>
          <w:szCs w:val="28"/>
        </w:rPr>
        <w:t xml:space="preserve"> границ</w:t>
      </w:r>
      <w:r w:rsidR="00163372">
        <w:rPr>
          <w:szCs w:val="28"/>
        </w:rPr>
        <w:t xml:space="preserve"> </w:t>
      </w:r>
      <w:r w:rsidR="00163372" w:rsidRPr="00CD7761">
        <w:rPr>
          <w:szCs w:val="28"/>
        </w:rPr>
        <w:t>территорий муниципальных образований</w:t>
      </w:r>
      <w:proofErr w:type="gramEnd"/>
      <w:r w:rsidR="00163372">
        <w:rPr>
          <w:szCs w:val="28"/>
        </w:rPr>
        <w:t xml:space="preserve"> </w:t>
      </w:r>
      <w:r w:rsidR="00163372" w:rsidRPr="00CD7761">
        <w:rPr>
          <w:szCs w:val="28"/>
        </w:rPr>
        <w:t>город Мамадыш</w:t>
      </w:r>
      <w:r w:rsidR="00163372">
        <w:rPr>
          <w:szCs w:val="28"/>
        </w:rPr>
        <w:t xml:space="preserve">, </w:t>
      </w:r>
      <w:r w:rsidR="00163372" w:rsidRPr="00CD7761">
        <w:rPr>
          <w:szCs w:val="28"/>
        </w:rPr>
        <w:t>Красногорское сельское поселение</w:t>
      </w:r>
      <w:r w:rsidR="00163372">
        <w:rPr>
          <w:szCs w:val="28"/>
        </w:rPr>
        <w:t xml:space="preserve">, </w:t>
      </w:r>
      <w:proofErr w:type="spellStart"/>
      <w:r w:rsidR="00163372">
        <w:rPr>
          <w:szCs w:val="28"/>
        </w:rPr>
        <w:t>Нижнеошминское</w:t>
      </w:r>
      <w:proofErr w:type="spellEnd"/>
      <w:r w:rsidR="00163372">
        <w:rPr>
          <w:szCs w:val="28"/>
        </w:rPr>
        <w:t xml:space="preserve"> сельское поселение, </w:t>
      </w:r>
      <w:proofErr w:type="spellStart"/>
      <w:r w:rsidR="00163372">
        <w:rPr>
          <w:szCs w:val="28"/>
        </w:rPr>
        <w:t>Отарское</w:t>
      </w:r>
      <w:proofErr w:type="spellEnd"/>
      <w:r w:rsidR="00163372">
        <w:rPr>
          <w:szCs w:val="28"/>
        </w:rPr>
        <w:t xml:space="preserve"> сельское поселение </w:t>
      </w:r>
      <w:proofErr w:type="spellStart"/>
      <w:r w:rsidR="00163372" w:rsidRPr="00CD7761">
        <w:rPr>
          <w:szCs w:val="28"/>
        </w:rPr>
        <w:t>Мам</w:t>
      </w:r>
      <w:r w:rsidR="00163372">
        <w:rPr>
          <w:szCs w:val="28"/>
        </w:rPr>
        <w:t>адышского</w:t>
      </w:r>
      <w:proofErr w:type="spellEnd"/>
      <w:r w:rsidR="00163372">
        <w:rPr>
          <w:szCs w:val="28"/>
        </w:rPr>
        <w:t xml:space="preserve"> муниципального района </w:t>
      </w:r>
      <w:r w:rsidR="00163372" w:rsidRPr="00CD7761">
        <w:rPr>
          <w:szCs w:val="28"/>
        </w:rPr>
        <w:t>Республики Татарстан</w:t>
      </w:r>
      <w:r w:rsidR="00163372">
        <w:rPr>
          <w:szCs w:val="28"/>
        </w:rPr>
        <w:t>.</w:t>
      </w:r>
    </w:p>
    <w:p w:rsidR="00E85A12" w:rsidRDefault="00E85A12" w:rsidP="00E85A12">
      <w:pPr>
        <w:pStyle w:val="a3"/>
        <w:ind w:firstLine="0"/>
        <w:rPr>
          <w:szCs w:val="28"/>
        </w:rPr>
      </w:pPr>
    </w:p>
    <w:p w:rsidR="00E85A12" w:rsidRDefault="00E85A12" w:rsidP="00E85A12">
      <w:pPr>
        <w:pStyle w:val="a3"/>
        <w:ind w:firstLine="0"/>
        <w:rPr>
          <w:szCs w:val="28"/>
        </w:rPr>
      </w:pPr>
    </w:p>
    <w:p w:rsidR="00E85A12" w:rsidRDefault="00E85A12" w:rsidP="00E85A12">
      <w:pPr>
        <w:pStyle w:val="a3"/>
        <w:ind w:firstLine="0"/>
        <w:rPr>
          <w:szCs w:val="28"/>
        </w:rPr>
      </w:pPr>
      <w:r>
        <w:rPr>
          <w:szCs w:val="28"/>
        </w:rPr>
        <w:t>Председательствующий,</w:t>
      </w:r>
    </w:p>
    <w:p w:rsidR="00E85A12" w:rsidRDefault="00E85A12" w:rsidP="00E85A12">
      <w:pPr>
        <w:pStyle w:val="a3"/>
        <w:ind w:firstLine="0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E85A12" w:rsidRDefault="00E85A12" w:rsidP="00E85A12">
      <w:pPr>
        <w:pStyle w:val="a3"/>
        <w:ind w:firstLine="0"/>
        <w:rPr>
          <w:szCs w:val="28"/>
        </w:rPr>
      </w:pPr>
      <w:r>
        <w:rPr>
          <w:szCs w:val="28"/>
        </w:rPr>
        <w:t xml:space="preserve">города Мамадыш </w:t>
      </w:r>
      <w:proofErr w:type="spellStart"/>
      <w:r>
        <w:rPr>
          <w:szCs w:val="28"/>
        </w:rPr>
        <w:t>Мамадышского</w:t>
      </w:r>
      <w:proofErr w:type="spellEnd"/>
    </w:p>
    <w:p w:rsidR="00E85A12" w:rsidRDefault="00E85A12" w:rsidP="00E85A12">
      <w:pPr>
        <w:pStyle w:val="a3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E85A12" w:rsidRPr="00A32486" w:rsidRDefault="00E85A12" w:rsidP="00E85A12">
      <w:pPr>
        <w:pStyle w:val="a3"/>
        <w:ind w:firstLine="0"/>
        <w:rPr>
          <w:szCs w:val="28"/>
        </w:rPr>
      </w:pPr>
      <w:r>
        <w:rPr>
          <w:szCs w:val="28"/>
        </w:rPr>
        <w:t xml:space="preserve">Республики Татарстан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Р.М. Гарипов</w:t>
      </w:r>
    </w:p>
    <w:sectPr w:rsidR="00E85A12" w:rsidRPr="00A32486" w:rsidSect="00A324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2AE1"/>
    <w:multiLevelType w:val="hybridMultilevel"/>
    <w:tmpl w:val="7660E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86"/>
    <w:rsid w:val="00163372"/>
    <w:rsid w:val="00A32486"/>
    <w:rsid w:val="00E52E26"/>
    <w:rsid w:val="00E8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24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24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32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2012-12-06T08:07:00Z</cp:lastPrinted>
  <dcterms:created xsi:type="dcterms:W3CDTF">2012-12-06T07:31:00Z</dcterms:created>
  <dcterms:modified xsi:type="dcterms:W3CDTF">2012-12-06T08:07:00Z</dcterms:modified>
</cp:coreProperties>
</file>