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714" w:rsidRPr="00C83E09" w:rsidRDefault="00CE6714" w:rsidP="00C83E09">
      <w:pPr>
        <w:shd w:val="clear" w:color="auto" w:fill="FFFFFF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/>
          <w:color w:val="303030"/>
          <w:kern w:val="36"/>
          <w:sz w:val="28"/>
          <w:szCs w:val="28"/>
          <w:lang w:eastAsia="ru-RU"/>
        </w:rPr>
      </w:pPr>
      <w:r w:rsidRPr="00C83E09">
        <w:rPr>
          <w:rFonts w:ascii="Times New Roman" w:eastAsia="Times New Roman" w:hAnsi="Times New Roman" w:cs="Times New Roman"/>
          <w:b/>
          <w:color w:val="303030"/>
          <w:kern w:val="36"/>
          <w:sz w:val="28"/>
          <w:szCs w:val="28"/>
          <w:lang w:eastAsia="ru-RU"/>
        </w:rPr>
        <w:t>С 01.10.2017 при осуществлении государственного контроля (надзора) в сфере охраны окружающей среды вводится обязательное использование проверочных листов (списка контрольных вопросов)</w:t>
      </w:r>
    </w:p>
    <w:p w:rsidR="00CE6714" w:rsidRPr="00C83E09" w:rsidRDefault="00CE6714" w:rsidP="00C83E0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C83E09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С 01 октября 2017 г. вступило в силу постановление Правительства Российской Федерации от 28.06.2017 № 762 "О внесении изменений в некоторые акты Правительства Российской Федерации". В соответствии с указанными</w:t>
      </w:r>
      <w:r w:rsidR="0014265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изменениями плановые проверки </w:t>
      </w:r>
      <w:r w:rsidRPr="00C83E09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теперь можно пр</w:t>
      </w:r>
      <w:r w:rsidR="0014265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оводить </w:t>
      </w:r>
      <w:r w:rsidRPr="00C83E09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только по вопросам, включенным в проверочные листы. </w:t>
      </w:r>
    </w:p>
    <w:p w:rsidR="00CE6714" w:rsidRPr="00C83E09" w:rsidRDefault="00CE6714" w:rsidP="00C83E0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C83E09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Данная обязанность возложена на должностных лиц при осуществлении отдельных видов государственного контроля (надзора) в сфере охраны окружающей среды (государственном надзоре за геологическим изучением, рациональным использованием и охраной недр;  государственном надзоре в области охраны и использования особо охраняемых природных территорий федерального значения;  федеральном государственном надзоре в области охраны атмосферного воздуха;  федеральном государственном надзоре в области использования и охраны водных объектов;  федеральном государственном экологическом надзоре; государственном земельном надзоре).</w:t>
      </w:r>
    </w:p>
    <w:p w:rsidR="00CE6714" w:rsidRPr="00C83E09" w:rsidRDefault="00CE6714" w:rsidP="00C83E0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C83E09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Проверочные листы должны содержать вопросы, затрагивающи</w:t>
      </w:r>
      <w:r w:rsidR="0014265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е предъявляемые к хозяйствующим </w:t>
      </w:r>
      <w:proofErr w:type="gramStart"/>
      <w:r w:rsidRPr="00C83E09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субъектам  обязательные</w:t>
      </w:r>
      <w:proofErr w:type="gramEnd"/>
      <w:r w:rsidRPr="00C83E09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требования, соблюдение которых является наиболее значимым с точки зрения недопущения возникновения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культуры), безопасности государства, а также угрозы чрезвычайных ситуаций природного и техногенного характера.</w:t>
      </w:r>
    </w:p>
    <w:p w:rsidR="00CE6714" w:rsidRDefault="00CE6714" w:rsidP="00C83E0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C83E09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Исключение составляют плановые проверки в отношении объектов, отнесенных к I категории в соответствии с критериями отнесения объектов, оказывающих негативное воздействие на окружающую среду, для которых данные требования будут применяться с 1 июля 2018 г. </w:t>
      </w:r>
    </w:p>
    <w:p w:rsidR="0014265A" w:rsidRPr="00C83E09" w:rsidRDefault="0014265A" w:rsidP="00C83E0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Разъясняет Казанская межрайонная природоохранная прокуратура.</w:t>
      </w:r>
      <w:bookmarkStart w:id="0" w:name="_GoBack"/>
      <w:bookmarkEnd w:id="0"/>
    </w:p>
    <w:p w:rsidR="00660945" w:rsidRPr="00C83E09" w:rsidRDefault="00660945" w:rsidP="00C83E09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sectPr w:rsidR="00660945" w:rsidRPr="00C83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C16"/>
    <w:rsid w:val="0014265A"/>
    <w:rsid w:val="00660945"/>
    <w:rsid w:val="00847C16"/>
    <w:rsid w:val="00C83E09"/>
    <w:rsid w:val="00CE6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676C8"/>
  <w15:docId w15:val="{543B59F1-FC33-46F3-808D-A03EBDE9C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2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Казанская МПП</dc:creator>
  <cp:keywords/>
  <dc:description/>
  <cp:lastModifiedBy>Admin</cp:lastModifiedBy>
  <cp:revision>2</cp:revision>
  <dcterms:created xsi:type="dcterms:W3CDTF">2017-11-01T12:27:00Z</dcterms:created>
  <dcterms:modified xsi:type="dcterms:W3CDTF">2017-11-01T12:27:00Z</dcterms:modified>
</cp:coreProperties>
</file>