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8E" w:rsidRDefault="0073518E" w:rsidP="0073518E">
      <w:pPr>
        <w:jc w:val="center"/>
        <w:rPr>
          <w:rFonts w:ascii="Times New Roman" w:hAnsi="Times New Roman"/>
          <w:lang w:val="ru-RU"/>
        </w:rPr>
      </w:pPr>
      <w:r>
        <w:rPr>
          <w:rStyle w:val="a8"/>
          <w:rFonts w:ascii="Times New Roman" w:hAnsi="Times New Roman"/>
          <w:szCs w:val="22"/>
          <w:lang w:val="ru-RU"/>
        </w:rPr>
        <w:t>ОТЧЕТ</w:t>
      </w:r>
      <w:r>
        <w:rPr>
          <w:rFonts w:ascii="Times New Roman" w:hAnsi="Times New Roman"/>
          <w:lang w:val="ru-RU"/>
        </w:rPr>
        <w:br/>
      </w:r>
      <w:r>
        <w:rPr>
          <w:rStyle w:val="a8"/>
          <w:rFonts w:ascii="Times New Roman" w:hAnsi="Times New Roman"/>
          <w:szCs w:val="22"/>
          <w:lang w:val="ru-RU"/>
        </w:rPr>
        <w:t>о работе Совета Нижнешандерского сельского поселения</w:t>
      </w:r>
      <w:r>
        <w:rPr>
          <w:rFonts w:ascii="Times New Roman" w:hAnsi="Times New Roman"/>
          <w:lang w:val="ru-RU"/>
        </w:rPr>
        <w:br/>
      </w:r>
      <w:r>
        <w:rPr>
          <w:rStyle w:val="a8"/>
          <w:rFonts w:ascii="Times New Roman" w:hAnsi="Times New Roman"/>
          <w:szCs w:val="22"/>
          <w:lang w:val="ru-RU"/>
        </w:rPr>
        <w:t>Мамадышского муниципального района Республики Татарстан в 2012 году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При осуществлении своей деятельности Совет Нижнешандерского сельского поселения руководствовалась Федеральным законом "Об общих принципах организации местного самоуправления в Российской Федерации" от 06.10.2003 г. № 131-ФЗ, Уставом муниципального образования Нижне</w:t>
      </w:r>
      <w:r w:rsidR="00633ED0">
        <w:rPr>
          <w:rFonts w:ascii="Times New Roman" w:hAnsi="Times New Roman"/>
          <w:lang w:val="ru-RU"/>
        </w:rPr>
        <w:t>шандерского сельского поселения</w:t>
      </w:r>
      <w:r>
        <w:rPr>
          <w:rFonts w:ascii="Times New Roman" w:hAnsi="Times New Roman"/>
          <w:lang w:val="ru-RU"/>
        </w:rPr>
        <w:t>, Регламентом Совета Нижнешандерского сельского поселения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 xml:space="preserve"> перс</w:t>
      </w:r>
      <w:r w:rsidR="00633ED0">
        <w:rPr>
          <w:rFonts w:ascii="Times New Roman" w:hAnsi="Times New Roman"/>
          <w:lang w:val="ru-RU"/>
        </w:rPr>
        <w:t xml:space="preserve">пективным планом работы  на 2012 </w:t>
      </w:r>
      <w:r>
        <w:rPr>
          <w:rFonts w:ascii="Times New Roman" w:hAnsi="Times New Roman"/>
          <w:lang w:val="ru-RU"/>
        </w:rPr>
        <w:t>год.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    </w:t>
      </w:r>
      <w:r>
        <w:rPr>
          <w:rFonts w:ascii="Times New Roman" w:hAnsi="Times New Roman"/>
          <w:lang w:val="ru-RU"/>
        </w:rPr>
        <w:t xml:space="preserve"> Исходя</w:t>
      </w:r>
      <w:r w:rsidR="00633ED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из основных направлений своей деятельности Совет Нижнешандерского сельского поселения свои усилия направляла на регулирование взаимоотношений между населением и размещенными на территории сельского поселения организациями и учреждениями, обеспечение общего порядка и безопасности на территории сельского поселения, создание благоприятных условий для жизни и деятельности людей.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Приоритетными задачами администрации сельского поселения в 2012году являлись: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организация и проведение торжественных мероприятий, посвященных 67 годовщине Победы в Великой Отечественной войне;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вопросов благоустройства и самостоятельной очистки населенных пунктов;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привлечение жителей сельского поселения к активному участию в решении вопросов местного значения, развитие территориального общественного самоуправления.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В Нижнешандерского сельское поселение входят 7  </w:t>
      </w:r>
      <w:proofErr w:type="gramStart"/>
      <w:r>
        <w:rPr>
          <w:rFonts w:ascii="Times New Roman" w:hAnsi="Times New Roman"/>
          <w:lang w:val="ru-RU"/>
        </w:rPr>
        <w:t>населенных</w:t>
      </w:r>
      <w:proofErr w:type="gramEnd"/>
      <w:r>
        <w:rPr>
          <w:rFonts w:ascii="Times New Roman" w:hAnsi="Times New Roman"/>
          <w:lang w:val="ru-RU"/>
        </w:rPr>
        <w:t xml:space="preserve"> пункта: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с. </w:t>
      </w:r>
      <w:proofErr w:type="spellStart"/>
      <w:r>
        <w:rPr>
          <w:rFonts w:ascii="Times New Roman" w:hAnsi="Times New Roman"/>
          <w:lang w:val="ru-RU"/>
        </w:rPr>
        <w:t>Зюри</w:t>
      </w:r>
      <w:proofErr w:type="spellEnd"/>
      <w:r>
        <w:rPr>
          <w:rFonts w:ascii="Times New Roman" w:hAnsi="Times New Roman"/>
          <w:lang w:val="ru-RU"/>
        </w:rPr>
        <w:t>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с. Нижний </w:t>
      </w:r>
      <w:proofErr w:type="spellStart"/>
      <w:r>
        <w:rPr>
          <w:rFonts w:ascii="Times New Roman" w:hAnsi="Times New Roman"/>
          <w:lang w:val="ru-RU"/>
        </w:rPr>
        <w:t>Шандер</w:t>
      </w:r>
      <w:proofErr w:type="spellEnd"/>
      <w:r>
        <w:rPr>
          <w:rFonts w:ascii="Times New Roman" w:hAnsi="Times New Roman"/>
          <w:lang w:val="ru-RU"/>
        </w:rPr>
        <w:t>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деревня Комаровка;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деревня </w:t>
      </w:r>
      <w:proofErr w:type="spellStart"/>
      <w:r>
        <w:rPr>
          <w:rFonts w:ascii="Times New Roman" w:hAnsi="Times New Roman"/>
          <w:lang w:val="ru-RU"/>
        </w:rPr>
        <w:t>Уткино</w:t>
      </w:r>
      <w:proofErr w:type="spellEnd"/>
      <w:r>
        <w:rPr>
          <w:rFonts w:ascii="Times New Roman" w:hAnsi="Times New Roman"/>
          <w:lang w:val="ru-RU"/>
        </w:rPr>
        <w:t>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 деревня </w:t>
      </w:r>
      <w:proofErr w:type="gramStart"/>
      <w:r>
        <w:rPr>
          <w:rFonts w:ascii="Times New Roman" w:hAnsi="Times New Roman"/>
          <w:lang w:val="ru-RU"/>
        </w:rPr>
        <w:t>Средний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Шандер</w:t>
      </w:r>
      <w:proofErr w:type="spellEnd"/>
      <w:r>
        <w:rPr>
          <w:rFonts w:ascii="Times New Roman" w:hAnsi="Times New Roman"/>
          <w:lang w:val="ru-RU"/>
        </w:rPr>
        <w:t>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пос. Березовая Поляна;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 пос. Верхний </w:t>
      </w:r>
      <w:proofErr w:type="spellStart"/>
      <w:r>
        <w:rPr>
          <w:rFonts w:ascii="Times New Roman" w:hAnsi="Times New Roman"/>
          <w:lang w:val="ru-RU"/>
        </w:rPr>
        <w:t>Шандер</w:t>
      </w:r>
      <w:proofErr w:type="spellEnd"/>
      <w:r>
        <w:rPr>
          <w:rFonts w:ascii="Times New Roman" w:hAnsi="Times New Roman"/>
          <w:lang w:val="ru-RU"/>
        </w:rPr>
        <w:t>;</w:t>
      </w:r>
    </w:p>
    <w:p w:rsidR="0073518E" w:rsidRDefault="000C675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которых проживает 720</w:t>
      </w:r>
      <w:r w:rsidR="0073518E">
        <w:rPr>
          <w:rFonts w:ascii="Times New Roman" w:hAnsi="Times New Roman"/>
          <w:lang w:val="ru-RU"/>
        </w:rPr>
        <w:t xml:space="preserve"> человека. В летний период численность населения увеличивается за счет населения, прибывающего в  частные домовладения, использующиеся как сезонные.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Транспортное сообщение с районным центром осуществляется </w:t>
      </w:r>
      <w:proofErr w:type="spellStart"/>
      <w:r>
        <w:rPr>
          <w:rFonts w:ascii="Times New Roman" w:hAnsi="Times New Roman"/>
          <w:lang w:val="ru-RU"/>
        </w:rPr>
        <w:t>Мамадышским</w:t>
      </w:r>
      <w:proofErr w:type="spellEnd"/>
      <w:r>
        <w:rPr>
          <w:rFonts w:ascii="Times New Roman" w:hAnsi="Times New Roman"/>
          <w:lang w:val="ru-RU"/>
        </w:rPr>
        <w:t xml:space="preserve">  ПАТП по автобусному маршруту «с. Нижний </w:t>
      </w:r>
      <w:proofErr w:type="spellStart"/>
      <w:r>
        <w:rPr>
          <w:rFonts w:ascii="Times New Roman" w:hAnsi="Times New Roman"/>
          <w:lang w:val="ru-RU"/>
        </w:rPr>
        <w:t>Шанде</w:t>
      </w:r>
      <w:proofErr w:type="gramStart"/>
      <w:r>
        <w:rPr>
          <w:rFonts w:ascii="Times New Roman" w:hAnsi="Times New Roman"/>
          <w:lang w:val="ru-RU"/>
        </w:rPr>
        <w:t>р</w:t>
      </w:r>
      <w:proofErr w:type="spellEnd"/>
      <w:r>
        <w:rPr>
          <w:rFonts w:ascii="Times New Roman" w:hAnsi="Times New Roman"/>
          <w:lang w:val="ru-RU"/>
        </w:rPr>
        <w:t>-</w:t>
      </w:r>
      <w:proofErr w:type="gramEnd"/>
      <w:r>
        <w:rPr>
          <w:rFonts w:ascii="Times New Roman" w:hAnsi="Times New Roman"/>
          <w:lang w:val="ru-RU"/>
        </w:rPr>
        <w:t xml:space="preserve"> г. Мамадыш».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На территории Нижнешандерского сельского поселения  расположены: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Зюринская</w:t>
      </w:r>
      <w:proofErr w:type="spellEnd"/>
      <w:r>
        <w:rPr>
          <w:rFonts w:ascii="Times New Roman" w:hAnsi="Times New Roman"/>
          <w:lang w:val="ru-RU"/>
        </w:rPr>
        <w:t xml:space="preserve"> СОШ,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Нижнешандерская</w:t>
      </w:r>
      <w:proofErr w:type="spellEnd"/>
      <w:r>
        <w:rPr>
          <w:rFonts w:ascii="Times New Roman" w:hAnsi="Times New Roman"/>
          <w:lang w:val="ru-RU"/>
        </w:rPr>
        <w:t xml:space="preserve"> НОШ,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Комаровская</w:t>
      </w:r>
      <w:proofErr w:type="spellEnd"/>
      <w:r>
        <w:rPr>
          <w:rFonts w:ascii="Times New Roman" w:hAnsi="Times New Roman"/>
          <w:lang w:val="ru-RU"/>
        </w:rPr>
        <w:t xml:space="preserve"> НОШ,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Зюринский</w:t>
      </w:r>
      <w:proofErr w:type="spellEnd"/>
      <w:r>
        <w:rPr>
          <w:rFonts w:ascii="Times New Roman" w:hAnsi="Times New Roman"/>
          <w:lang w:val="ru-RU"/>
        </w:rPr>
        <w:t xml:space="preserve"> детский садик,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Зюринский</w:t>
      </w:r>
      <w:proofErr w:type="spellEnd"/>
      <w:r>
        <w:rPr>
          <w:rFonts w:ascii="Times New Roman" w:hAnsi="Times New Roman"/>
          <w:lang w:val="ru-RU"/>
        </w:rPr>
        <w:t xml:space="preserve"> СДК,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Нижнешандерский</w:t>
      </w:r>
      <w:proofErr w:type="spellEnd"/>
      <w:r>
        <w:rPr>
          <w:rFonts w:ascii="Times New Roman" w:hAnsi="Times New Roman"/>
          <w:lang w:val="ru-RU"/>
        </w:rPr>
        <w:t xml:space="preserve"> СДК,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Комаровский</w:t>
      </w:r>
      <w:proofErr w:type="spellEnd"/>
      <w:r>
        <w:rPr>
          <w:rFonts w:ascii="Times New Roman" w:hAnsi="Times New Roman"/>
          <w:lang w:val="ru-RU"/>
        </w:rPr>
        <w:t xml:space="preserve"> сельский клуб,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Нижнешандерская</w:t>
      </w:r>
      <w:proofErr w:type="spellEnd"/>
      <w:r>
        <w:rPr>
          <w:rFonts w:ascii="Times New Roman" w:hAnsi="Times New Roman"/>
          <w:lang w:val="ru-RU"/>
        </w:rPr>
        <w:t xml:space="preserve"> библиотека,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Зюринская</w:t>
      </w:r>
      <w:proofErr w:type="spellEnd"/>
      <w:r>
        <w:rPr>
          <w:rFonts w:ascii="Times New Roman" w:hAnsi="Times New Roman"/>
          <w:lang w:val="ru-RU"/>
        </w:rPr>
        <w:t xml:space="preserve"> библиотека,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почта,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 магазина </w:t>
      </w:r>
      <w:proofErr w:type="spellStart"/>
      <w:r>
        <w:rPr>
          <w:rFonts w:ascii="Times New Roman" w:hAnsi="Times New Roman"/>
          <w:lang w:val="ru-RU"/>
        </w:rPr>
        <w:t>Райпо</w:t>
      </w:r>
      <w:proofErr w:type="spellEnd"/>
      <w:r>
        <w:rPr>
          <w:rFonts w:ascii="Times New Roman" w:hAnsi="Times New Roman"/>
          <w:lang w:val="ru-RU"/>
        </w:rPr>
        <w:t>,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 магазин ИП,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 ФАП,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 мечеть,</w:t>
      </w:r>
    </w:p>
    <w:p w:rsidR="0073518E" w:rsidRDefault="0073518E" w:rsidP="0073518E">
      <w:pPr>
        <w:jc w:val="center"/>
        <w:rPr>
          <w:rFonts w:ascii="Times New Roman" w:hAnsi="Times New Roman"/>
          <w:lang w:val="ru-RU"/>
        </w:rPr>
      </w:pPr>
      <w:r>
        <w:rPr>
          <w:rStyle w:val="a8"/>
          <w:rFonts w:ascii="Times New Roman" w:hAnsi="Times New Roman"/>
          <w:szCs w:val="22"/>
          <w:lang w:val="ru-RU"/>
        </w:rPr>
        <w:t>Землепользование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Администрация Нижнешандерского сельского поселения  осуществляет учет землевладельцев (землепользователей) и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использованием земель в населенных пунктах сельского поселения.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lastRenderedPageBreak/>
        <w:t>    </w:t>
      </w:r>
      <w:r>
        <w:rPr>
          <w:rFonts w:ascii="Times New Roman" w:hAnsi="Times New Roman"/>
          <w:lang w:val="ru-RU"/>
        </w:rPr>
        <w:t xml:space="preserve"> Ведется база данных о землевладельцах и землепользователях на территории сельского поселения. Сведения о землевладельцах (землепользователях) переданы в налоговую инспекцию и комитет по земельным ресурсам и землеустройству Мамадышского района для начисления земельного налога. Осуществляется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уплатой налоговых платежей. Задолжники уведомляются о необходимости уплаты налогов.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t>    </w:t>
      </w:r>
    </w:p>
    <w:p w:rsidR="0073518E" w:rsidRDefault="0073518E" w:rsidP="0073518E">
      <w:pPr>
        <w:jc w:val="center"/>
        <w:rPr>
          <w:rFonts w:ascii="Times New Roman" w:hAnsi="Times New Roman"/>
          <w:b/>
          <w:lang w:val="ru-RU"/>
        </w:rPr>
      </w:pPr>
      <w:r>
        <w:rPr>
          <w:rStyle w:val="a8"/>
          <w:rFonts w:ascii="Times New Roman" w:hAnsi="Times New Roman"/>
          <w:szCs w:val="22"/>
          <w:lang w:val="ru-RU"/>
        </w:rPr>
        <w:t>Экология и природопользование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В 2012 году в населенных пунктах сельского поселения ликвидировано несанкционированные навалы ТБО.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Постоянно проводится воспитательная работа среди населения о соблюдении природоохранного законодательства.</w:t>
      </w:r>
    </w:p>
    <w:p w:rsidR="0073518E" w:rsidRDefault="0073518E" w:rsidP="0073518E">
      <w:pPr>
        <w:jc w:val="center"/>
        <w:rPr>
          <w:rFonts w:ascii="Times New Roman" w:hAnsi="Times New Roman"/>
          <w:lang w:val="ru-RU"/>
        </w:rPr>
      </w:pPr>
      <w:proofErr w:type="spellStart"/>
      <w:r>
        <w:rPr>
          <w:rStyle w:val="a8"/>
          <w:rFonts w:ascii="Times New Roman" w:hAnsi="Times New Roman"/>
          <w:szCs w:val="22"/>
          <w:lang w:val="ru-RU"/>
        </w:rPr>
        <w:t>Социально-культурнаясфера</w:t>
      </w:r>
      <w:proofErr w:type="spellEnd"/>
      <w:r>
        <w:rPr>
          <w:rFonts w:ascii="Times New Roman" w:hAnsi="Times New Roman"/>
          <w:lang w:val="ru-RU"/>
        </w:rPr>
        <w:br/>
      </w:r>
      <w:r>
        <w:rPr>
          <w:rStyle w:val="a8"/>
          <w:rFonts w:ascii="Times New Roman" w:hAnsi="Times New Roman"/>
          <w:szCs w:val="22"/>
          <w:lang w:val="ru-RU"/>
        </w:rPr>
        <w:t>Социальная защита населения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Администрация Нижнешандерского сельского поселения постоянно проводит работу по социальной защите населения. На учет взяты все одинокие престарелые и малоимущие граждане.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На территории сельского поселения проживают: ветераны ВОВ - 1 человек, вдовы погибших - 4 человека, ветераны трудового фронта - 32 человека.</w:t>
      </w:r>
    </w:p>
    <w:p w:rsidR="0073518E" w:rsidRDefault="0073518E" w:rsidP="0073518E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К 67 годовщине Победы в Великой Отечественной войне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с. </w:t>
      </w:r>
      <w:proofErr w:type="spellStart"/>
      <w:r>
        <w:rPr>
          <w:rFonts w:ascii="Times New Roman" w:hAnsi="Times New Roman"/>
          <w:lang w:val="ru-RU"/>
        </w:rPr>
        <w:t>Зюри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для</w:t>
      </w:r>
      <w:proofErr w:type="gramEnd"/>
      <w:r>
        <w:rPr>
          <w:rFonts w:ascii="Times New Roman" w:hAnsi="Times New Roman"/>
          <w:lang w:val="ru-RU"/>
        </w:rPr>
        <w:t xml:space="preserve"> ветеранов были организованы праздничный концерт, митинг, возложение венков к памятникам, участникам войны и  ветеранам тыла вручены  подарки.</w:t>
      </w:r>
      <w:r>
        <w:rPr>
          <w:rFonts w:ascii="Times New Roman" w:hAnsi="Times New Roman"/>
        </w:rPr>
        <w:t>  </w:t>
      </w:r>
      <w:r>
        <w:rPr>
          <w:rFonts w:ascii="Times New Roman" w:hAnsi="Times New Roman"/>
          <w:lang w:val="ru-RU"/>
        </w:rPr>
        <w:t>Проведен День пожилого человека, пожилым жителям сельского поселения вручены продовольственные пакеты.</w:t>
      </w:r>
      <w:r>
        <w:rPr>
          <w:rFonts w:ascii="Times New Roman" w:hAnsi="Times New Roman"/>
        </w:rPr>
        <w:t> </w:t>
      </w:r>
    </w:p>
    <w:p w:rsidR="0073518E" w:rsidRDefault="0073518E" w:rsidP="0073518E">
      <w:pPr>
        <w:jc w:val="center"/>
        <w:rPr>
          <w:rFonts w:ascii="Times New Roman" w:hAnsi="Times New Roman"/>
          <w:b/>
          <w:lang w:val="ru-RU"/>
        </w:rPr>
      </w:pPr>
      <w:r>
        <w:rPr>
          <w:rStyle w:val="a8"/>
          <w:rFonts w:ascii="Times New Roman" w:hAnsi="Times New Roman"/>
          <w:szCs w:val="22"/>
          <w:lang w:val="ru-RU"/>
        </w:rPr>
        <w:t>Медицинское обслуживание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Население сельского поселения обслуживают 3 фельдшерско-акушерских пункта в с. Нижний </w:t>
      </w:r>
      <w:proofErr w:type="spellStart"/>
      <w:r>
        <w:rPr>
          <w:rFonts w:ascii="Times New Roman" w:hAnsi="Times New Roman"/>
          <w:lang w:val="ru-RU"/>
        </w:rPr>
        <w:t>Шандер</w:t>
      </w:r>
      <w:proofErr w:type="spellEnd"/>
      <w:r>
        <w:rPr>
          <w:rFonts w:ascii="Times New Roman" w:hAnsi="Times New Roman"/>
          <w:lang w:val="ru-RU"/>
        </w:rPr>
        <w:t xml:space="preserve">, с. </w:t>
      </w:r>
      <w:proofErr w:type="spellStart"/>
      <w:r>
        <w:rPr>
          <w:rFonts w:ascii="Times New Roman" w:hAnsi="Times New Roman"/>
          <w:lang w:val="ru-RU"/>
        </w:rPr>
        <w:t>Зюри</w:t>
      </w:r>
      <w:proofErr w:type="spellEnd"/>
      <w:r>
        <w:rPr>
          <w:rFonts w:ascii="Times New Roman" w:hAnsi="Times New Roman"/>
          <w:lang w:val="ru-RU"/>
        </w:rPr>
        <w:t>, д</w:t>
      </w:r>
      <w:proofErr w:type="gramStart"/>
      <w:r>
        <w:rPr>
          <w:rFonts w:ascii="Times New Roman" w:hAnsi="Times New Roman"/>
          <w:lang w:val="ru-RU"/>
        </w:rPr>
        <w:t>.К</w:t>
      </w:r>
      <w:proofErr w:type="gramEnd"/>
      <w:r>
        <w:rPr>
          <w:rFonts w:ascii="Times New Roman" w:hAnsi="Times New Roman"/>
          <w:lang w:val="ru-RU"/>
        </w:rPr>
        <w:t>омаровка.</w:t>
      </w:r>
      <w:r w:rsidR="00A537D0">
        <w:rPr>
          <w:rFonts w:ascii="Times New Roman" w:hAnsi="Times New Roman"/>
          <w:lang w:val="ru-RU"/>
        </w:rPr>
        <w:t xml:space="preserve"> В селе </w:t>
      </w:r>
      <w:proofErr w:type="spellStart"/>
      <w:r w:rsidR="00A537D0">
        <w:rPr>
          <w:rFonts w:ascii="Times New Roman" w:hAnsi="Times New Roman"/>
          <w:lang w:val="ru-RU"/>
        </w:rPr>
        <w:t>Зюри</w:t>
      </w:r>
      <w:proofErr w:type="spellEnd"/>
      <w:r w:rsidR="00A537D0">
        <w:rPr>
          <w:rFonts w:ascii="Times New Roman" w:hAnsi="Times New Roman"/>
          <w:lang w:val="ru-RU"/>
        </w:rPr>
        <w:t xml:space="preserve"> открылся </w:t>
      </w:r>
      <w:proofErr w:type="gramStart"/>
      <w:r w:rsidR="00A537D0">
        <w:rPr>
          <w:rFonts w:ascii="Times New Roman" w:hAnsi="Times New Roman"/>
          <w:lang w:val="ru-RU"/>
        </w:rPr>
        <w:t>новый</w:t>
      </w:r>
      <w:proofErr w:type="gramEnd"/>
      <w:r w:rsidR="00A537D0">
        <w:rPr>
          <w:rFonts w:ascii="Times New Roman" w:hAnsi="Times New Roman"/>
          <w:lang w:val="ru-RU"/>
        </w:rPr>
        <w:t xml:space="preserve"> ФАП.</w:t>
      </w:r>
      <w:r>
        <w:rPr>
          <w:rFonts w:ascii="Times New Roman" w:hAnsi="Times New Roman"/>
          <w:lang w:val="ru-RU"/>
        </w:rPr>
        <w:t xml:space="preserve"> Медицинский работник ФАП оказывает лечебную и профилактическую помощь жителям сельского поселения, медицинское обслуживание учащихся </w:t>
      </w:r>
      <w:proofErr w:type="spellStart"/>
      <w:r>
        <w:rPr>
          <w:rFonts w:ascii="Times New Roman" w:hAnsi="Times New Roman"/>
          <w:lang w:val="ru-RU"/>
        </w:rPr>
        <w:t>Зюринской</w:t>
      </w:r>
      <w:proofErr w:type="spellEnd"/>
      <w:r>
        <w:rPr>
          <w:rFonts w:ascii="Times New Roman" w:hAnsi="Times New Roman"/>
          <w:lang w:val="ru-RU"/>
        </w:rPr>
        <w:t xml:space="preserve"> средней школы. 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В медицинских пунктах оформлены </w:t>
      </w:r>
      <w:proofErr w:type="gramStart"/>
      <w:r>
        <w:rPr>
          <w:rFonts w:ascii="Times New Roman" w:hAnsi="Times New Roman"/>
          <w:lang w:val="ru-RU"/>
        </w:rPr>
        <w:t>выставки брошюр о вреде</w:t>
      </w:r>
      <w:proofErr w:type="gramEnd"/>
      <w:r>
        <w:rPr>
          <w:rFonts w:ascii="Times New Roman" w:hAnsi="Times New Roman"/>
          <w:lang w:val="ru-RU"/>
        </w:rPr>
        <w:t xml:space="preserve"> наркомании, профилактики </w:t>
      </w:r>
      <w:proofErr w:type="spellStart"/>
      <w:r>
        <w:rPr>
          <w:rFonts w:ascii="Times New Roman" w:hAnsi="Times New Roman"/>
          <w:lang w:val="ru-RU"/>
        </w:rPr>
        <w:t>СПИДа</w:t>
      </w:r>
      <w:proofErr w:type="spellEnd"/>
      <w:r>
        <w:rPr>
          <w:rFonts w:ascii="Times New Roman" w:hAnsi="Times New Roman"/>
          <w:lang w:val="ru-RU"/>
        </w:rPr>
        <w:t xml:space="preserve">, за здоровый образ жизни, выпущены </w:t>
      </w:r>
      <w:proofErr w:type="spellStart"/>
      <w:r>
        <w:rPr>
          <w:rFonts w:ascii="Times New Roman" w:hAnsi="Times New Roman"/>
          <w:lang w:val="ru-RU"/>
        </w:rPr>
        <w:t>санбюллетени</w:t>
      </w:r>
      <w:proofErr w:type="spellEnd"/>
      <w:r>
        <w:rPr>
          <w:rFonts w:ascii="Times New Roman" w:hAnsi="Times New Roman"/>
          <w:lang w:val="ru-RU"/>
        </w:rPr>
        <w:t>: профилактика гриппа, профилактика кишечных инфекций.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Для жителей сельского поселения с привлечением медицинского персонала </w:t>
      </w:r>
      <w:proofErr w:type="spellStart"/>
      <w:r>
        <w:rPr>
          <w:rFonts w:ascii="Times New Roman" w:hAnsi="Times New Roman"/>
          <w:lang w:val="ru-RU"/>
        </w:rPr>
        <w:t>Мамадышской</w:t>
      </w:r>
      <w:proofErr w:type="spellEnd"/>
      <w:r>
        <w:rPr>
          <w:rFonts w:ascii="Times New Roman" w:hAnsi="Times New Roman"/>
          <w:lang w:val="ru-RU"/>
        </w:rPr>
        <w:t xml:space="preserve">  ЦРБ были организованы профилактические медицинские осмотры.</w:t>
      </w:r>
    </w:p>
    <w:p w:rsidR="0073518E" w:rsidRDefault="0073518E" w:rsidP="0073518E">
      <w:pPr>
        <w:jc w:val="center"/>
        <w:rPr>
          <w:rFonts w:ascii="Times New Roman" w:hAnsi="Times New Roman"/>
          <w:lang w:val="ru-RU"/>
        </w:rPr>
      </w:pPr>
      <w:r>
        <w:rPr>
          <w:rStyle w:val="a8"/>
          <w:rFonts w:ascii="Times New Roman" w:hAnsi="Times New Roman"/>
          <w:szCs w:val="22"/>
          <w:lang w:val="ru-RU"/>
        </w:rPr>
        <w:t>Образование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</w:t>
      </w:r>
      <w:proofErr w:type="spellStart"/>
      <w:r>
        <w:rPr>
          <w:rFonts w:ascii="Times New Roman" w:hAnsi="Times New Roman"/>
          <w:lang w:val="ru-RU"/>
        </w:rPr>
        <w:t>Зюринская</w:t>
      </w:r>
      <w:proofErr w:type="spellEnd"/>
      <w:r>
        <w:rPr>
          <w:rFonts w:ascii="Times New Roman" w:hAnsi="Times New Roman"/>
          <w:lang w:val="ru-RU"/>
        </w:rPr>
        <w:t xml:space="preserve"> средняя общеобразовательная школа является муниципальным общеобразовательным учреждением и обслуживает детей, проживающих на территории  </w:t>
      </w:r>
      <w:proofErr w:type="spellStart"/>
      <w:r>
        <w:rPr>
          <w:rFonts w:ascii="Times New Roman" w:hAnsi="Times New Roman"/>
          <w:lang w:val="ru-RU"/>
        </w:rPr>
        <w:t>Нижнешандерского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поселения, </w:t>
      </w:r>
      <w:proofErr w:type="spellStart"/>
      <w:r>
        <w:rPr>
          <w:rFonts w:ascii="Times New Roman" w:hAnsi="Times New Roman"/>
          <w:lang w:val="ru-RU"/>
        </w:rPr>
        <w:t>Шадчинского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</w:t>
      </w:r>
      <w:proofErr w:type="gramStart"/>
      <w:r>
        <w:rPr>
          <w:rFonts w:ascii="Times New Roman" w:hAnsi="Times New Roman"/>
          <w:lang w:val="ru-RU"/>
        </w:rPr>
        <w:t xml:space="preserve"> .</w:t>
      </w:r>
      <w:proofErr w:type="gramEnd"/>
      <w:r>
        <w:rPr>
          <w:rFonts w:ascii="Times New Roman" w:hAnsi="Times New Roman"/>
        </w:rPr>
        <w:t>    </w:t>
      </w:r>
      <w:r w:rsidR="00A537D0">
        <w:rPr>
          <w:rFonts w:ascii="Times New Roman" w:hAnsi="Times New Roman"/>
          <w:lang w:val="ru-RU"/>
        </w:rPr>
        <w:t xml:space="preserve"> В 2012 году в школе обучались 8</w:t>
      </w:r>
      <w:r>
        <w:rPr>
          <w:rFonts w:ascii="Times New Roman" w:hAnsi="Times New Roman"/>
          <w:lang w:val="ru-RU"/>
        </w:rPr>
        <w:t>5 человек. Обучение проводится по всем классам, с 1 по 11 класс, в одну смену.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В школе работают 23 педагогов постоянного состава.</w:t>
      </w: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В школе создан блок дополнительного образования – бесплатные кружки, как предметные – по русскому языку, математике, биологии и др., так и по интересам </w:t>
      </w:r>
      <w:proofErr w:type="gramStart"/>
      <w:r>
        <w:rPr>
          <w:rFonts w:ascii="Times New Roman" w:hAnsi="Times New Roman"/>
          <w:lang w:val="ru-RU"/>
        </w:rPr>
        <w:t>–к</w:t>
      </w:r>
      <w:proofErr w:type="gramEnd"/>
      <w:r>
        <w:rPr>
          <w:rFonts w:ascii="Times New Roman" w:hAnsi="Times New Roman"/>
          <w:lang w:val="ru-RU"/>
        </w:rPr>
        <w:t>ружок «Музеевед» (руководитель Кузнецов В.Н.), в которых занимаются учащиеся школы и дети, проживающие на территории поселения. Все эти кружки дополнительного образования вели большую работу в плане эстетического и гражданско-патриотического воспитания учащихся.</w:t>
      </w:r>
    </w:p>
    <w:p w:rsidR="0073518E" w:rsidRPr="000C675E" w:rsidRDefault="0073518E" w:rsidP="0073518E">
      <w:pPr>
        <w:jc w:val="center"/>
        <w:rPr>
          <w:rFonts w:ascii="Times New Roman" w:hAnsi="Times New Roman"/>
          <w:lang w:val="ru-RU"/>
        </w:rPr>
      </w:pPr>
      <w:r w:rsidRPr="000C675E">
        <w:rPr>
          <w:rStyle w:val="a8"/>
          <w:rFonts w:ascii="Times New Roman" w:hAnsi="Times New Roman"/>
          <w:szCs w:val="22"/>
          <w:lang w:val="ru-RU"/>
        </w:rPr>
        <w:t>Культурно-воспитательная работа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На территории сельского поселения функционирует 2 сельских библиотек: в с. Нижний </w:t>
      </w:r>
      <w:proofErr w:type="spellStart"/>
      <w:r>
        <w:rPr>
          <w:rFonts w:ascii="Times New Roman" w:hAnsi="Times New Roman"/>
          <w:lang w:val="ru-RU"/>
        </w:rPr>
        <w:t>Шандер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.З</w:t>
      </w:r>
      <w:proofErr w:type="gramEnd"/>
      <w:r>
        <w:rPr>
          <w:rFonts w:ascii="Times New Roman" w:hAnsi="Times New Roman"/>
          <w:lang w:val="ru-RU"/>
        </w:rPr>
        <w:t>юри</w:t>
      </w:r>
      <w:proofErr w:type="spellEnd"/>
      <w:r>
        <w:rPr>
          <w:rFonts w:ascii="Times New Roman" w:hAnsi="Times New Roman"/>
          <w:lang w:val="ru-RU"/>
        </w:rPr>
        <w:t xml:space="preserve">.  </w:t>
      </w:r>
      <w:proofErr w:type="gramStart"/>
      <w:r>
        <w:rPr>
          <w:rFonts w:ascii="Times New Roman" w:hAnsi="Times New Roman"/>
          <w:lang w:val="ru-RU"/>
        </w:rPr>
        <w:t>Дома культуры</w:t>
      </w:r>
      <w:r>
        <w:rPr>
          <w:rFonts w:ascii="Times New Roman" w:hAnsi="Times New Roman"/>
        </w:rPr>
        <w:t>  </w:t>
      </w:r>
      <w:r>
        <w:rPr>
          <w:rFonts w:ascii="Times New Roman" w:hAnsi="Times New Roman"/>
          <w:lang w:val="ru-RU"/>
        </w:rPr>
        <w:t xml:space="preserve">в с. Нижний </w:t>
      </w:r>
      <w:proofErr w:type="spellStart"/>
      <w:r>
        <w:rPr>
          <w:rFonts w:ascii="Times New Roman" w:hAnsi="Times New Roman"/>
          <w:lang w:val="ru-RU"/>
        </w:rPr>
        <w:t>Шандер</w:t>
      </w:r>
      <w:proofErr w:type="spellEnd"/>
      <w:r>
        <w:rPr>
          <w:rFonts w:ascii="Times New Roman" w:hAnsi="Times New Roman"/>
          <w:lang w:val="ru-RU"/>
        </w:rPr>
        <w:t xml:space="preserve">, с. </w:t>
      </w:r>
      <w:proofErr w:type="spellStart"/>
      <w:r>
        <w:rPr>
          <w:rFonts w:ascii="Times New Roman" w:hAnsi="Times New Roman"/>
          <w:lang w:val="ru-RU"/>
        </w:rPr>
        <w:t>Зюри</w:t>
      </w:r>
      <w:proofErr w:type="spellEnd"/>
      <w:r>
        <w:rPr>
          <w:rFonts w:ascii="Times New Roman" w:hAnsi="Times New Roman"/>
          <w:lang w:val="ru-RU"/>
        </w:rPr>
        <w:t xml:space="preserve"> и сельский клуб в д. Комаровка.</w:t>
      </w:r>
      <w:proofErr w:type="gramEnd"/>
      <w:r>
        <w:rPr>
          <w:rFonts w:ascii="Times New Roman" w:hAnsi="Times New Roman"/>
        </w:rPr>
        <w:t>   </w:t>
      </w:r>
      <w:r>
        <w:rPr>
          <w:rFonts w:ascii="Times New Roman" w:hAnsi="Times New Roman"/>
          <w:lang w:val="ru-RU"/>
        </w:rPr>
        <w:t>Работниками культуры проводится большая культурно-воспитательная работа с жителями сельского поселения по всем направлениям: историко-патриотическое, краеведческое, экологическое, эстетическое, особое внимание уделяется детям.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В 2012 году библиотекой проведены выставки новых книжных поступлений в </w:t>
      </w:r>
      <w:r>
        <w:rPr>
          <w:rFonts w:ascii="Times New Roman" w:hAnsi="Times New Roman"/>
          <w:lang w:val="ru-RU"/>
        </w:rPr>
        <w:lastRenderedPageBreak/>
        <w:t>библиотеку, тематические выставки, посвященные писателям-юбилярам, Дню защитника Отечества, 67 годовщине Победы в Великой Отечественной войне; встреча ветеранов ВОВ; Дню семьи, любви и верности, праздник «Неделя книги».</w:t>
      </w: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2012 году для жителей сельского поселения проведены праздники: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праздник, посвященный Международному Женскому дню 8 Марта;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праздник, «Найди свою половину»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праздник, посвященный празднованию 67 годовщины Победы в Великой Отечественной войне;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национальный  праздник «Сабантуй»;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игры и дискотеки для молодежи поселения 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Новогодние праздники в с</w:t>
      </w:r>
      <w:proofErr w:type="gramStart"/>
      <w:r>
        <w:rPr>
          <w:rFonts w:ascii="Times New Roman" w:hAnsi="Times New Roman"/>
          <w:lang w:val="ru-RU"/>
        </w:rPr>
        <w:t>.Н</w:t>
      </w:r>
      <w:proofErr w:type="gramEnd"/>
      <w:r>
        <w:rPr>
          <w:rFonts w:ascii="Times New Roman" w:hAnsi="Times New Roman"/>
          <w:lang w:val="ru-RU"/>
        </w:rPr>
        <w:t xml:space="preserve">ижний </w:t>
      </w:r>
      <w:proofErr w:type="spellStart"/>
      <w:r>
        <w:rPr>
          <w:rFonts w:ascii="Times New Roman" w:hAnsi="Times New Roman"/>
          <w:lang w:val="ru-RU"/>
        </w:rPr>
        <w:t>Шандер</w:t>
      </w:r>
      <w:proofErr w:type="spellEnd"/>
      <w:r>
        <w:rPr>
          <w:rFonts w:ascii="Times New Roman" w:hAnsi="Times New Roman"/>
          <w:lang w:val="ru-RU"/>
        </w:rPr>
        <w:t xml:space="preserve">, с. </w:t>
      </w:r>
      <w:proofErr w:type="spellStart"/>
      <w:r>
        <w:rPr>
          <w:rFonts w:ascii="Times New Roman" w:hAnsi="Times New Roman"/>
          <w:lang w:val="ru-RU"/>
        </w:rPr>
        <w:t>Зюри</w:t>
      </w:r>
      <w:proofErr w:type="spellEnd"/>
      <w:r>
        <w:rPr>
          <w:rFonts w:ascii="Times New Roman" w:hAnsi="Times New Roman"/>
          <w:lang w:val="ru-RU"/>
        </w:rPr>
        <w:t>, д. Комаровка.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Мероприятия</w:t>
      </w:r>
      <w:proofErr w:type="gramEnd"/>
      <w:r>
        <w:rPr>
          <w:rFonts w:ascii="Times New Roman" w:hAnsi="Times New Roman"/>
          <w:lang w:val="ru-RU"/>
        </w:rPr>
        <w:t xml:space="preserve"> посвященные юбилярам</w:t>
      </w:r>
    </w:p>
    <w:p w:rsidR="0073518E" w:rsidRDefault="0073518E" w:rsidP="0073518E">
      <w:pPr>
        <w:jc w:val="center"/>
        <w:rPr>
          <w:rFonts w:ascii="Times New Roman" w:hAnsi="Times New Roman"/>
          <w:lang w:val="ru-RU"/>
        </w:rPr>
      </w:pPr>
      <w:r>
        <w:rPr>
          <w:rStyle w:val="a8"/>
          <w:rFonts w:ascii="Times New Roman" w:hAnsi="Times New Roman"/>
          <w:szCs w:val="22"/>
          <w:lang w:val="ru-RU"/>
        </w:rPr>
        <w:t xml:space="preserve">О работе Совета </w:t>
      </w:r>
      <w:r>
        <w:rPr>
          <w:rFonts w:ascii="Times New Roman" w:hAnsi="Times New Roman"/>
          <w:b/>
          <w:lang w:val="ru-RU"/>
        </w:rPr>
        <w:t>Нижнешандерского</w:t>
      </w:r>
      <w:r>
        <w:rPr>
          <w:rFonts w:ascii="Times New Roman" w:hAnsi="Times New Roman"/>
          <w:lang w:val="ru-RU"/>
        </w:rPr>
        <w:t xml:space="preserve"> </w:t>
      </w:r>
      <w:r>
        <w:rPr>
          <w:rStyle w:val="a8"/>
          <w:rFonts w:ascii="Times New Roman" w:hAnsi="Times New Roman"/>
          <w:szCs w:val="22"/>
          <w:lang w:val="ru-RU"/>
        </w:rPr>
        <w:t>СП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 </w:t>
      </w:r>
      <w:r>
        <w:rPr>
          <w:rFonts w:ascii="Times New Roman" w:hAnsi="Times New Roman"/>
          <w:lang w:val="ru-RU"/>
        </w:rPr>
        <w:t xml:space="preserve"> Работа Совета строится исходя из плана работы, регламента и должностных обязанностей каждого сотрудника.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С аппаратом администрации сельского поселения еженедельно проводятся планерки по текущей работе, до их сведения доводятся постановления и распоряжения вышестоящих организаций.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Сотрудники администрации регулярно посещают семинары, проводимые администрацией района и занятия, проводимые военным комиссариатом и штабом гражданской обороны. Делопроизводство в администрации сельского поселения ведется в соответствии с инструкцией по делопроизводству.</w:t>
      </w:r>
    </w:p>
    <w:p w:rsidR="0073518E" w:rsidRDefault="0073518E" w:rsidP="0073518E">
      <w:pPr>
        <w:jc w:val="center"/>
        <w:rPr>
          <w:rFonts w:ascii="Times New Roman" w:hAnsi="Times New Roman"/>
          <w:lang w:val="ru-RU"/>
        </w:rPr>
      </w:pPr>
      <w:r>
        <w:rPr>
          <w:rStyle w:val="a8"/>
          <w:rFonts w:ascii="Times New Roman" w:hAnsi="Times New Roman"/>
          <w:szCs w:val="22"/>
          <w:lang w:val="ru-RU"/>
        </w:rPr>
        <w:t>Работа с населением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</w:t>
      </w:r>
      <w:r>
        <w:rPr>
          <w:rFonts w:ascii="Times New Roman" w:hAnsi="Times New Roman"/>
          <w:lang w:val="ru-RU"/>
        </w:rPr>
        <w:t xml:space="preserve"> Администрация сельского поселения проводит прием граждан по личным вопросам 2 раза в неделю</w:t>
      </w:r>
      <w:proofErr w:type="gramStart"/>
      <w:r>
        <w:rPr>
          <w:rFonts w:ascii="Times New Roman" w:hAnsi="Times New Roman"/>
          <w:lang w:val="ru-RU"/>
        </w:rPr>
        <w:t xml:space="preserve"> .</w:t>
      </w:r>
      <w:proofErr w:type="gram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t>       </w:t>
      </w:r>
      <w:r>
        <w:rPr>
          <w:rFonts w:ascii="Times New Roman" w:hAnsi="Times New Roman"/>
          <w:lang w:val="ru-RU"/>
        </w:rPr>
        <w:t xml:space="preserve"> На личном приеме главой администрации</w:t>
      </w:r>
      <w:r w:rsidR="00A537D0">
        <w:rPr>
          <w:rFonts w:ascii="Times New Roman" w:hAnsi="Times New Roman"/>
          <w:lang w:val="ru-RU"/>
        </w:rPr>
        <w:t xml:space="preserve"> сельского поселения приняты 514</w:t>
      </w:r>
      <w:r>
        <w:rPr>
          <w:rFonts w:ascii="Times New Roman" w:hAnsi="Times New Roman"/>
          <w:lang w:val="ru-RU"/>
        </w:rPr>
        <w:t xml:space="preserve"> граждан.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В тесном контакте администрация сельского поселения работает с руководителями предприятий, учреждений, предпринимателями.</w:t>
      </w:r>
      <w:r>
        <w:rPr>
          <w:rFonts w:ascii="Times New Roman" w:hAnsi="Times New Roman"/>
        </w:rPr>
        <w:t>  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t xml:space="preserve"> На совещаниях, проводимых главой администрации, были рассмотрены следующие вопросы: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 итогах отопительного сезона 2011-2012 г.г. и мероприятиях по подготовке жилого фонда, котельных,  к отопительному сезону 2012-2013 г.г.;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мероприятиях по благоустройству населенных пунктов;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подготовке к проведению празднования 67 годовщины Победы в Великой Отечественной войне;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проведению призыва 2012 г;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  <w:lang w:val="ru-RU"/>
        </w:rPr>
        <w:br/>
        <w:t>Глава Нижнешандерского</w:t>
      </w:r>
    </w:p>
    <w:p w:rsidR="0073518E" w:rsidRDefault="0073518E" w:rsidP="007351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                                                         Михайлова Е.М.</w:t>
      </w:r>
    </w:p>
    <w:p w:rsidR="0073518E" w:rsidRDefault="0073518E" w:rsidP="0073518E">
      <w:pPr>
        <w:jc w:val="both"/>
        <w:rPr>
          <w:rFonts w:ascii="Times New Roman" w:hAnsi="Times New Roman"/>
          <w:color w:val="2E60AB"/>
          <w:lang w:val="ru-RU"/>
        </w:rPr>
      </w:pPr>
    </w:p>
    <w:p w:rsidR="0073518E" w:rsidRDefault="0073518E" w:rsidP="0073518E">
      <w:pPr>
        <w:jc w:val="both"/>
        <w:rPr>
          <w:rFonts w:ascii="Times New Roman" w:hAnsi="Times New Roman"/>
          <w:color w:val="2E60AB"/>
          <w:lang w:val="ru-RU"/>
        </w:rPr>
      </w:pPr>
    </w:p>
    <w:p w:rsidR="0073518E" w:rsidRDefault="0073518E" w:rsidP="0073518E">
      <w:pPr>
        <w:jc w:val="both"/>
        <w:rPr>
          <w:rFonts w:ascii="Times New Roman" w:hAnsi="Times New Roman"/>
          <w:color w:val="2E60AB"/>
          <w:lang w:val="ru-RU"/>
        </w:rPr>
      </w:pPr>
    </w:p>
    <w:p w:rsidR="00101A39" w:rsidRPr="000C675E" w:rsidRDefault="00101A39">
      <w:pPr>
        <w:rPr>
          <w:lang w:val="ru-RU"/>
        </w:rPr>
      </w:pPr>
    </w:p>
    <w:sectPr w:rsidR="00101A39" w:rsidRPr="000C675E" w:rsidSect="0010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8E"/>
    <w:rsid w:val="000A75CB"/>
    <w:rsid w:val="000C675E"/>
    <w:rsid w:val="00101A39"/>
    <w:rsid w:val="00315E32"/>
    <w:rsid w:val="0060427B"/>
    <w:rsid w:val="00633ED0"/>
    <w:rsid w:val="007120DC"/>
    <w:rsid w:val="0073518E"/>
    <w:rsid w:val="008277B6"/>
    <w:rsid w:val="009F0C30"/>
    <w:rsid w:val="00A062DA"/>
    <w:rsid w:val="00A537D0"/>
    <w:rsid w:val="00DE4445"/>
    <w:rsid w:val="00F7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aps/>
        <w:spacing w:val="5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8E"/>
    <w:rPr>
      <w:rFonts w:asciiTheme="minorHAnsi" w:eastAsiaTheme="minorEastAsia" w:hAnsiTheme="minorHAnsi"/>
      <w:caps w:val="0"/>
      <w:spacing w:val="0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120DC"/>
    <w:pPr>
      <w:spacing w:before="300" w:after="40" w:line="276" w:lineRule="auto"/>
      <w:outlineLvl w:val="0"/>
    </w:pPr>
    <w:rPr>
      <w:rFonts w:ascii="Times New Roman" w:eastAsia="Times New Roman" w:hAnsi="Times New Roman"/>
      <w:caps/>
      <w:smallCaps/>
      <w:spacing w:val="5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7120DC"/>
    <w:pPr>
      <w:spacing w:before="240" w:after="80" w:line="276" w:lineRule="auto"/>
      <w:outlineLvl w:val="1"/>
    </w:pPr>
    <w:rPr>
      <w:rFonts w:ascii="Times New Roman" w:eastAsia="Times New Roman" w:hAnsi="Times New Roman"/>
      <w:caps/>
      <w:smallCaps/>
      <w:spacing w:val="5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7120DC"/>
    <w:pPr>
      <w:spacing w:line="276" w:lineRule="auto"/>
      <w:outlineLvl w:val="2"/>
    </w:pPr>
    <w:rPr>
      <w:rFonts w:ascii="Times New Roman" w:eastAsia="Times New Roman" w:hAnsi="Times New Roman"/>
      <w:caps/>
      <w:smallCaps/>
      <w:spacing w:val="5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7120DC"/>
    <w:pPr>
      <w:spacing w:before="240" w:line="276" w:lineRule="auto"/>
      <w:outlineLvl w:val="3"/>
    </w:pPr>
    <w:rPr>
      <w:rFonts w:ascii="Times New Roman" w:eastAsia="Times New Roman" w:hAnsi="Times New Roman"/>
      <w:caps/>
      <w:smallCaps/>
      <w:spacing w:val="10"/>
      <w:sz w:val="22"/>
      <w:szCs w:val="22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7120DC"/>
    <w:pPr>
      <w:spacing w:before="200" w:line="276" w:lineRule="auto"/>
      <w:outlineLvl w:val="4"/>
    </w:pPr>
    <w:rPr>
      <w:rFonts w:ascii="Times New Roman" w:eastAsia="Times New Roman" w:hAnsi="Times New Roman"/>
      <w:caps/>
      <w:smallCaps/>
      <w:color w:val="943634"/>
      <w:spacing w:val="10"/>
      <w:sz w:val="22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qFormat/>
    <w:rsid w:val="007120DC"/>
    <w:pPr>
      <w:spacing w:line="276" w:lineRule="auto"/>
      <w:outlineLvl w:val="5"/>
    </w:pPr>
    <w:rPr>
      <w:rFonts w:ascii="Times New Roman" w:eastAsia="Times New Roman" w:hAnsi="Times New Roman"/>
      <w:caps/>
      <w:smallCaps/>
      <w:color w:val="C0504D"/>
      <w:spacing w:val="5"/>
      <w:sz w:val="22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qFormat/>
    <w:rsid w:val="007120DC"/>
    <w:pPr>
      <w:spacing w:line="276" w:lineRule="auto"/>
      <w:outlineLvl w:val="6"/>
    </w:pPr>
    <w:rPr>
      <w:rFonts w:ascii="Times New Roman" w:eastAsia="Times New Roman" w:hAnsi="Times New Roman"/>
      <w:b/>
      <w:caps/>
      <w:smallCaps/>
      <w:color w:val="C0504D"/>
      <w:spacing w:val="1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qFormat/>
    <w:rsid w:val="007120DC"/>
    <w:pPr>
      <w:spacing w:line="276" w:lineRule="auto"/>
      <w:outlineLvl w:val="7"/>
    </w:pPr>
    <w:rPr>
      <w:rFonts w:ascii="Times New Roman" w:eastAsia="Times New Roman" w:hAnsi="Times New Roman"/>
      <w:b/>
      <w:i/>
      <w:caps/>
      <w:smallCaps/>
      <w:color w:val="943634"/>
      <w:spacing w:val="5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7120DC"/>
    <w:pPr>
      <w:spacing w:line="276" w:lineRule="auto"/>
      <w:outlineLvl w:val="8"/>
    </w:pPr>
    <w:rPr>
      <w:rFonts w:ascii="Times New Roman" w:eastAsia="Times New Roman" w:hAnsi="Times New Roman"/>
      <w:b/>
      <w:i/>
      <w:caps/>
      <w:smallCaps/>
      <w:color w:val="622423"/>
      <w:spacing w:val="5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0D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20D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20D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120D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7120D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rsid w:val="007120DC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rsid w:val="007120DC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rsid w:val="007120DC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rsid w:val="007120D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qFormat/>
    <w:rsid w:val="007120DC"/>
    <w:pPr>
      <w:spacing w:after="200" w:line="276" w:lineRule="auto"/>
      <w:jc w:val="both"/>
    </w:pPr>
    <w:rPr>
      <w:rFonts w:ascii="Times New Roman" w:eastAsia="Times New Roman" w:hAnsi="Times New Roman"/>
      <w:b/>
      <w:bCs/>
      <w:spacing w:val="5"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120DC"/>
    <w:pPr>
      <w:pBdr>
        <w:top w:val="single" w:sz="12" w:space="1" w:color="C0504D"/>
      </w:pBdr>
      <w:spacing w:after="200"/>
      <w:jc w:val="right"/>
    </w:pPr>
    <w:rPr>
      <w:rFonts w:ascii="Times New Roman" w:eastAsia="Times New Roman" w:hAnsi="Times New Roman"/>
      <w:caps/>
      <w:smallCaps/>
      <w:spacing w:val="5"/>
      <w:sz w:val="48"/>
      <w:szCs w:val="48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7120D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120DC"/>
    <w:pPr>
      <w:spacing w:after="720"/>
      <w:jc w:val="right"/>
    </w:pPr>
    <w:rPr>
      <w:rFonts w:ascii="Cambria" w:eastAsia="Times New Roman" w:hAnsi="Cambria"/>
      <w:caps/>
      <w:spacing w:val="5"/>
      <w:szCs w:val="22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7120D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7120DC"/>
    <w:rPr>
      <w:b/>
      <w:color w:val="C0504D"/>
    </w:rPr>
  </w:style>
  <w:style w:type="character" w:styleId="a9">
    <w:name w:val="Emphasis"/>
    <w:uiPriority w:val="20"/>
    <w:qFormat/>
    <w:rsid w:val="007120D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120DC"/>
    <w:pPr>
      <w:jc w:val="both"/>
    </w:pPr>
    <w:rPr>
      <w:rFonts w:ascii="Times New Roman" w:eastAsia="Times New Roman" w:hAnsi="Times New Roman"/>
      <w:caps/>
      <w:spacing w:val="5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120DC"/>
    <w:rPr>
      <w:lang w:val="en-US" w:eastAsia="en-US" w:bidi="en-US"/>
    </w:rPr>
  </w:style>
  <w:style w:type="paragraph" w:styleId="ac">
    <w:name w:val="List Paragraph"/>
    <w:basedOn w:val="a"/>
    <w:uiPriority w:val="34"/>
    <w:qFormat/>
    <w:rsid w:val="007120DC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/>
      <w:caps/>
      <w:spacing w:val="5"/>
      <w:szCs w:val="20"/>
    </w:rPr>
  </w:style>
  <w:style w:type="paragraph" w:styleId="21">
    <w:name w:val="Quote"/>
    <w:basedOn w:val="a"/>
    <w:next w:val="a"/>
    <w:link w:val="22"/>
    <w:uiPriority w:val="29"/>
    <w:qFormat/>
    <w:rsid w:val="007120DC"/>
    <w:pPr>
      <w:spacing w:after="200" w:line="276" w:lineRule="auto"/>
      <w:jc w:val="both"/>
    </w:pPr>
    <w:rPr>
      <w:rFonts w:ascii="Times New Roman" w:eastAsia="Times New Roman" w:hAnsi="Times New Roman"/>
      <w:i/>
      <w:caps/>
      <w:spacing w:val="5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7120D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120D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Times New Roman" w:eastAsia="Times New Roman" w:hAnsi="Times New Roman"/>
      <w:b/>
      <w:i/>
      <w:caps/>
      <w:color w:val="FFFFFF"/>
      <w:spacing w:val="5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7120D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7120DC"/>
    <w:rPr>
      <w:i/>
    </w:rPr>
  </w:style>
  <w:style w:type="character" w:styleId="af0">
    <w:name w:val="Intense Emphasis"/>
    <w:uiPriority w:val="21"/>
    <w:qFormat/>
    <w:rsid w:val="007120D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7120DC"/>
    <w:rPr>
      <w:b/>
    </w:rPr>
  </w:style>
  <w:style w:type="character" w:styleId="af2">
    <w:name w:val="Intense Reference"/>
    <w:uiPriority w:val="32"/>
    <w:qFormat/>
    <w:rsid w:val="007120D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120D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qFormat/>
    <w:rsid w:val="007120DC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2013-02-11T06:28:00Z</cp:lastPrinted>
  <dcterms:created xsi:type="dcterms:W3CDTF">2013-02-16T04:17:00Z</dcterms:created>
  <dcterms:modified xsi:type="dcterms:W3CDTF">2013-02-16T04:17:00Z</dcterms:modified>
</cp:coreProperties>
</file>