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1" w:rsidRPr="00157D0E" w:rsidRDefault="00157D0E" w:rsidP="00B17E21">
      <w:pPr>
        <w:pStyle w:val="1"/>
        <w:ind w:right="-5"/>
        <w:jc w:val="center"/>
        <w:rPr>
          <w:b/>
          <w:sz w:val="24"/>
          <w:szCs w:val="24"/>
        </w:rPr>
      </w:pPr>
      <w:r w:rsidRPr="00157D0E">
        <w:rPr>
          <w:b/>
          <w:sz w:val="24"/>
          <w:szCs w:val="24"/>
        </w:rPr>
        <w:t>ВЫПИСКА ИЗ ПРОТОКОЛА</w:t>
      </w:r>
      <w:r w:rsidR="008E2302">
        <w:rPr>
          <w:b/>
          <w:sz w:val="24"/>
          <w:szCs w:val="24"/>
        </w:rPr>
        <w:t xml:space="preserve"> </w:t>
      </w:r>
      <w:r w:rsidR="002B01BC">
        <w:rPr>
          <w:b/>
          <w:sz w:val="24"/>
          <w:szCs w:val="24"/>
        </w:rPr>
        <w:t>№ 1</w:t>
      </w:r>
      <w:r w:rsidR="00D018E1" w:rsidRPr="008E2302">
        <w:rPr>
          <w:b/>
          <w:sz w:val="24"/>
          <w:szCs w:val="24"/>
        </w:rPr>
        <w:t xml:space="preserve"> от </w:t>
      </w:r>
      <w:r w:rsidR="002B01BC">
        <w:rPr>
          <w:b/>
          <w:sz w:val="24"/>
          <w:szCs w:val="24"/>
        </w:rPr>
        <w:t>10 января 2023</w:t>
      </w:r>
      <w:r w:rsidR="008E2302" w:rsidRPr="008E2302">
        <w:rPr>
          <w:b/>
          <w:sz w:val="24"/>
          <w:szCs w:val="24"/>
        </w:rPr>
        <w:t xml:space="preserve"> года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157D0E">
        <w:t xml:space="preserve">заседания </w:t>
      </w:r>
      <w:r w:rsidR="00157D0E" w:rsidRPr="00157D0E">
        <w:t>комиссии по</w:t>
      </w:r>
      <w:r w:rsidRPr="00157D0E">
        <w:rPr>
          <w:rStyle w:val="FontStyle23"/>
          <w:sz w:val="24"/>
          <w:szCs w:val="24"/>
        </w:rPr>
        <w:t xml:space="preserve"> соблюдению требований к </w:t>
      </w:r>
      <w:r w:rsidR="00157D0E" w:rsidRPr="00157D0E">
        <w:rPr>
          <w:rStyle w:val="FontStyle23"/>
          <w:sz w:val="24"/>
          <w:szCs w:val="24"/>
        </w:rPr>
        <w:t>служебному (</w:t>
      </w:r>
      <w:r w:rsidRPr="00157D0E">
        <w:rPr>
          <w:rStyle w:val="FontStyle23"/>
          <w:sz w:val="24"/>
          <w:szCs w:val="24"/>
        </w:rPr>
        <w:t xml:space="preserve">должностному) поведению и регулированию конфликта интересов в </w:t>
      </w:r>
      <w:proofErr w:type="spellStart"/>
      <w:r w:rsidRPr="00157D0E">
        <w:rPr>
          <w:rStyle w:val="FontStyle23"/>
          <w:sz w:val="24"/>
          <w:szCs w:val="24"/>
        </w:rPr>
        <w:t>Мамадышском</w:t>
      </w:r>
      <w:proofErr w:type="spellEnd"/>
      <w:r w:rsidRPr="00157D0E">
        <w:rPr>
          <w:rStyle w:val="FontStyle23"/>
          <w:sz w:val="24"/>
          <w:szCs w:val="24"/>
        </w:rPr>
        <w:t xml:space="preserve"> муниципальном районе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</w:p>
    <w:p w:rsidR="00D018E1" w:rsidRPr="00157D0E" w:rsidRDefault="00D018E1" w:rsidP="00D018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018E1" w:rsidRPr="00157D0E" w:rsidRDefault="00D018E1" w:rsidP="00D018E1">
      <w:pPr>
        <w:pStyle w:val="a3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B01BC" w:rsidRDefault="002B01BC" w:rsidP="002B01B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комиссии на 2023 год.</w:t>
      </w:r>
    </w:p>
    <w:p w:rsidR="002B01BC" w:rsidRDefault="002B01BC" w:rsidP="002B01BC">
      <w:pPr>
        <w:pStyle w:val="a3"/>
        <w:numPr>
          <w:ilvl w:val="0"/>
          <w:numId w:val="2"/>
        </w:numPr>
        <w:tabs>
          <w:tab w:val="left" w:pos="284"/>
        </w:tabs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9398F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уведомлений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подведомственных муниципальных учреждений МКУ «Отдел образования» Исполнительного комитета муниципального района </w:t>
      </w:r>
      <w:r w:rsidRPr="00E9398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дополнительной трудовой деятельности в качестве преподавателей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1BC" w:rsidRP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 w:rsidRPr="002B01BC">
        <w:rPr>
          <w:rFonts w:ascii="Times New Roman" w:hAnsi="Times New Roman" w:cs="Times New Roman"/>
          <w:sz w:val="24"/>
          <w:szCs w:val="24"/>
        </w:rPr>
        <w:t>, директора МБОУ «СОШ»;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509F">
        <w:rPr>
          <w:rFonts w:ascii="Times New Roman" w:hAnsi="Times New Roman" w:cs="Times New Roman"/>
          <w:sz w:val="24"/>
          <w:szCs w:val="24"/>
        </w:rPr>
        <w:t>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директора МБОУ «СОШ</w:t>
      </w:r>
      <w:r w:rsidRPr="0028509F">
        <w:rPr>
          <w:rFonts w:ascii="Times New Roman" w:hAnsi="Times New Roman" w:cs="Times New Roman"/>
          <w:sz w:val="24"/>
          <w:szCs w:val="24"/>
        </w:rPr>
        <w:t>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Х.</w:t>
      </w:r>
      <w:r w:rsidRPr="0028509F">
        <w:rPr>
          <w:rFonts w:ascii="Times New Roman" w:hAnsi="Times New Roman" w:cs="Times New Roman"/>
          <w:sz w:val="24"/>
          <w:szCs w:val="24"/>
        </w:rPr>
        <w:t>, директора МБОУ «СОШ»;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Б.</w:t>
      </w:r>
      <w:r w:rsidRPr="0028509F">
        <w:rPr>
          <w:rFonts w:ascii="Times New Roman" w:hAnsi="Times New Roman" w:cs="Times New Roman"/>
          <w:sz w:val="24"/>
          <w:szCs w:val="24"/>
        </w:rPr>
        <w:t>, директора МБОУ «СОШ»;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>директора МБОУ «СОШ»;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>
        <w:rPr>
          <w:rFonts w:ascii="Times New Roman" w:hAnsi="Times New Roman" w:cs="Times New Roman"/>
          <w:sz w:val="24"/>
          <w:szCs w:val="24"/>
        </w:rPr>
        <w:t>, директора МБОУ «СОШ»;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К.</w:t>
      </w:r>
      <w:r>
        <w:rPr>
          <w:rFonts w:ascii="Times New Roman" w:hAnsi="Times New Roman" w:cs="Times New Roman"/>
          <w:sz w:val="24"/>
          <w:szCs w:val="24"/>
        </w:rPr>
        <w:t>, директора МБОУ «СОШ»;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 w:rsidRPr="0028509F">
        <w:rPr>
          <w:rFonts w:ascii="Times New Roman" w:hAnsi="Times New Roman" w:cs="Times New Roman"/>
          <w:sz w:val="24"/>
          <w:szCs w:val="24"/>
        </w:rPr>
        <w:t>, директора МБОУ «СОШ»;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8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</w:t>
      </w:r>
      <w:r w:rsidRPr="00A20215">
        <w:rPr>
          <w:rFonts w:ascii="Times New Roman" w:hAnsi="Times New Roman" w:cs="Times New Roman"/>
          <w:sz w:val="24"/>
          <w:szCs w:val="24"/>
        </w:rPr>
        <w:t>, директора МБОУ «СОШ»;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0215">
        <w:rPr>
          <w:rFonts w:ascii="Times New Roman" w:hAnsi="Times New Roman" w:cs="Times New Roman"/>
          <w:sz w:val="24"/>
          <w:szCs w:val="24"/>
        </w:rPr>
        <w:t>директора МБОУ «СОШ»;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директора МБОУ «</w:t>
      </w:r>
      <w:r w:rsidRPr="00A20215"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А., директора МБОУ «______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Ш., директора МБОУ «______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28509F">
        <w:rPr>
          <w:rFonts w:ascii="Times New Roman" w:hAnsi="Times New Roman" w:cs="Times New Roman"/>
          <w:sz w:val="24"/>
          <w:szCs w:val="24"/>
        </w:rPr>
        <w:t xml:space="preserve">, директора МБОУ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 xml:space="preserve">директора МБОУ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 xml:space="preserve">директора МБОУ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М.</w:t>
      </w:r>
      <w:r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С.</w:t>
      </w:r>
      <w:r w:rsidRPr="0028509F">
        <w:rPr>
          <w:rFonts w:ascii="Times New Roman" w:hAnsi="Times New Roman" w:cs="Times New Roman"/>
          <w:sz w:val="24"/>
          <w:szCs w:val="24"/>
        </w:rPr>
        <w:t xml:space="preserve">, директора МБОУ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 xml:space="preserve">директора МБОУ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СОШ»;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>директора МБОУ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509F">
        <w:rPr>
          <w:rFonts w:ascii="Times New Roman" w:hAnsi="Times New Roman" w:cs="Times New Roman"/>
          <w:sz w:val="24"/>
          <w:szCs w:val="24"/>
        </w:rPr>
        <w:t>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>директора МБОУ «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509F">
        <w:rPr>
          <w:rFonts w:ascii="Times New Roman" w:hAnsi="Times New Roman" w:cs="Times New Roman"/>
          <w:sz w:val="24"/>
          <w:szCs w:val="24"/>
        </w:rPr>
        <w:t>ОШ»;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Б., директора МБОУ «_____</w:t>
      </w:r>
      <w:r w:rsidRPr="0028509F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>директора МБОУ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509F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>директора 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509F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>директора 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509F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B01BC" w:rsidRPr="0028509F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С.</w:t>
      </w:r>
      <w:r w:rsidRPr="0028509F"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509F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8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Ш.</w:t>
      </w:r>
      <w:r w:rsidRPr="0028509F"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509F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09F">
        <w:rPr>
          <w:rFonts w:ascii="Times New Roman" w:hAnsi="Times New Roman" w:cs="Times New Roman"/>
          <w:sz w:val="24"/>
          <w:szCs w:val="24"/>
        </w:rPr>
        <w:t>директора 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509F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ООШ»;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А.</w:t>
      </w:r>
      <w:r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НОШ-ДС»;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С.</w:t>
      </w:r>
      <w:r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НОШ-ДС»;</w:t>
      </w:r>
    </w:p>
    <w:p w:rsidR="002B01BC" w:rsidRDefault="002B01BC" w:rsidP="002B01BC">
      <w:pPr>
        <w:pStyle w:val="a3"/>
        <w:numPr>
          <w:ilvl w:val="0"/>
          <w:numId w:val="14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Г.</w:t>
      </w:r>
      <w:r>
        <w:rPr>
          <w:rFonts w:ascii="Times New Roman" w:hAnsi="Times New Roman" w:cs="Times New Roman"/>
          <w:sz w:val="24"/>
          <w:szCs w:val="24"/>
        </w:rPr>
        <w:t>, директора 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НОШ-ДС».</w:t>
      </w:r>
    </w:p>
    <w:p w:rsidR="002B01BC" w:rsidRDefault="002B01BC" w:rsidP="002B01BC">
      <w:pPr>
        <w:pStyle w:val="a3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B01BC" w:rsidRPr="00775BE7" w:rsidRDefault="002B01BC" w:rsidP="002B01BC">
      <w:pPr>
        <w:pStyle w:val="a3"/>
        <w:numPr>
          <w:ilvl w:val="0"/>
          <w:numId w:val="12"/>
        </w:numPr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BE7">
        <w:rPr>
          <w:rFonts w:ascii="Times New Roman" w:hAnsi="Times New Roman" w:cs="Times New Roman"/>
          <w:sz w:val="24"/>
          <w:szCs w:val="24"/>
        </w:rPr>
        <w:t>Рассмотрение уведомления руководителя подведомственного муниципального учреждения МКУ «Отдел образования» Исполнительного комитета муниц</w:t>
      </w:r>
      <w:r>
        <w:rPr>
          <w:rFonts w:ascii="Times New Roman" w:hAnsi="Times New Roman" w:cs="Times New Roman"/>
          <w:sz w:val="24"/>
          <w:szCs w:val="24"/>
        </w:rPr>
        <w:t>ипального района Ш.</w:t>
      </w:r>
      <w:r w:rsidRPr="00775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директора МБОУ «_____</w:t>
      </w:r>
      <w:r w:rsidRPr="00775BE7">
        <w:rPr>
          <w:rFonts w:ascii="Times New Roman" w:hAnsi="Times New Roman" w:cs="Times New Roman"/>
          <w:sz w:val="24"/>
          <w:szCs w:val="24"/>
        </w:rPr>
        <w:t>СОШ» о</w:t>
      </w:r>
      <w:r w:rsidRPr="00775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 по совместительству</w:t>
      </w:r>
      <w:r w:rsidRPr="00775BE7">
        <w:rPr>
          <w:rFonts w:ascii="Times New Roman" w:hAnsi="Times New Roman" w:cs="Times New Roman"/>
          <w:sz w:val="24"/>
          <w:szCs w:val="24"/>
        </w:rPr>
        <w:t>;</w:t>
      </w:r>
    </w:p>
    <w:p w:rsidR="002B01BC" w:rsidRDefault="002B01BC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B01BC" w:rsidRPr="00F05C76" w:rsidRDefault="002B01BC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F05C76">
        <w:rPr>
          <w:rFonts w:ascii="Times New Roman" w:hAnsi="Times New Roman" w:cs="Times New Roman"/>
          <w:sz w:val="24"/>
          <w:szCs w:val="24"/>
        </w:rPr>
        <w:t xml:space="preserve">Рассмотрение уведомления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05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5C76">
        <w:rPr>
          <w:rFonts w:ascii="Times New Roman" w:hAnsi="Times New Roman" w:cs="Times New Roman"/>
          <w:sz w:val="24"/>
          <w:szCs w:val="24"/>
        </w:rPr>
        <w:t xml:space="preserve"> МКУ «Отдел по делам молодежи и спорту» Исполнительного комитета муниципального района о возможном конфликте интересов.</w:t>
      </w:r>
    </w:p>
    <w:p w:rsidR="008E2302" w:rsidRPr="000E3894" w:rsidRDefault="008E2302" w:rsidP="008E2302">
      <w:pPr>
        <w:pStyle w:val="a3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2302" w:rsidRPr="007A7044" w:rsidRDefault="008E2302" w:rsidP="008E2302">
      <w:pPr>
        <w:pStyle w:val="a3"/>
        <w:spacing w:after="0" w:line="240" w:lineRule="auto"/>
        <w:ind w:left="644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018E1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</w:p>
    <w:p w:rsidR="002B01BC" w:rsidRPr="00562178" w:rsidRDefault="002B01BC" w:rsidP="002B01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178">
        <w:rPr>
          <w:rFonts w:ascii="Times New Roman" w:hAnsi="Times New Roman" w:cs="Times New Roman"/>
          <w:sz w:val="24"/>
          <w:szCs w:val="24"/>
        </w:rPr>
        <w:t>План работы комиссии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2178">
        <w:rPr>
          <w:rFonts w:ascii="Times New Roman" w:hAnsi="Times New Roman" w:cs="Times New Roman"/>
          <w:sz w:val="24"/>
          <w:szCs w:val="24"/>
        </w:rPr>
        <w:t xml:space="preserve"> год утвердить в предложенной редакции</w:t>
      </w:r>
      <w:r w:rsidRPr="0056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(план прилагается) и</w:t>
      </w:r>
      <w:r w:rsidRPr="00562178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разместить его на официальном сайте Мамадышского муниципального района в разделе “Противодействие коррупции”.</w:t>
      </w:r>
    </w:p>
    <w:p w:rsidR="002B01BC" w:rsidRDefault="002B01BC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51BD">
        <w:rPr>
          <w:rFonts w:ascii="Times New Roman" w:hAnsi="Times New Roman" w:cs="Times New Roman"/>
          <w:sz w:val="24"/>
          <w:szCs w:val="24"/>
        </w:rPr>
        <w:t xml:space="preserve">1. </w:t>
      </w:r>
      <w:r w:rsidRPr="00C640E1"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Согласно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 августа 2010 г. N 761н) установлены требования к квалификации педагогических работников</w:t>
      </w:r>
      <w:r>
        <w:rPr>
          <w:rFonts w:ascii="Arial" w:hAnsi="Arial" w:cs="Arial"/>
          <w:color w:val="000000"/>
          <w:spacing w:val="-8"/>
          <w:shd w:val="clear" w:color="auto" w:fill="FFFFFF"/>
        </w:rPr>
        <w:t>.</w:t>
      </w:r>
      <w:r w:rsidRPr="00114229">
        <w:rPr>
          <w:rStyle w:val="10"/>
          <w:rFonts w:eastAsiaTheme="minorEastAsia"/>
          <w:b/>
          <w:bCs/>
          <w:color w:val="22272F"/>
          <w:shd w:val="clear" w:color="auto" w:fill="FFFFFF"/>
        </w:rPr>
        <w:t xml:space="preserve"> </w:t>
      </w:r>
      <w:r w:rsidRPr="00114229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Требования к квалификации</w:t>
      </w:r>
      <w:r w:rsidRPr="0011422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1422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 w:rsidRPr="00114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</w:t>
      </w:r>
      <w:r w:rsidRPr="001142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области, соответствующей преподаваемому предмету</w:t>
      </w:r>
      <w:r w:rsidRPr="00114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без предъявления требований к стажу работы, либо высшее профессиональное образование или среднее профессиональное образование и </w:t>
      </w:r>
      <w:r w:rsidRPr="001142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дополнительное профессиональное образование по направлению деятельности</w:t>
      </w:r>
      <w:r w:rsidRPr="001142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образовательном учреждении без предъявления требований к стажу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5716">
        <w:rPr>
          <w:rFonts w:ascii="Times New Roman" w:hAnsi="Times New Roman" w:cs="Times New Roman"/>
          <w:sz w:val="24"/>
          <w:szCs w:val="24"/>
        </w:rPr>
        <w:t xml:space="preserve">Учитывая, что работающие </w:t>
      </w:r>
      <w:r w:rsidRPr="00E369BB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Pr="00515716">
        <w:rPr>
          <w:rFonts w:ascii="Times New Roman" w:hAnsi="Times New Roman" w:cs="Times New Roman"/>
          <w:sz w:val="24"/>
          <w:szCs w:val="24"/>
        </w:rPr>
        <w:t xml:space="preserve"> учителя являются высококвали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15716">
        <w:rPr>
          <w:rFonts w:ascii="Times New Roman" w:hAnsi="Times New Roman" w:cs="Times New Roman"/>
          <w:sz w:val="24"/>
          <w:szCs w:val="24"/>
        </w:rPr>
        <w:t>ицированными специалистами, имеющие узкий профиль специализации по отдельным предметам и высокие показатели в педагогической деятельности, дать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C5">
        <w:rPr>
          <w:rFonts w:ascii="Times New Roman" w:hAnsi="Times New Roman" w:cs="Times New Roman"/>
          <w:sz w:val="24"/>
          <w:szCs w:val="24"/>
        </w:rPr>
        <w:t xml:space="preserve">на продолжение трудовой деятельности </w:t>
      </w:r>
      <w:r w:rsidRPr="00A14A0E">
        <w:rPr>
          <w:rFonts w:ascii="Times New Roman" w:hAnsi="Times New Roman" w:cs="Times New Roman"/>
          <w:sz w:val="24"/>
          <w:szCs w:val="24"/>
        </w:rPr>
        <w:t xml:space="preserve">руководителей подведомственных муниципальных учреждений МКУ «Отдел образования» Исполнительного комитета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должности учителей соответствующих дисциплин </w:t>
      </w:r>
      <w:r w:rsidRPr="00C640E1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образовательном учреждении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75B0">
        <w:rPr>
          <w:rFonts w:ascii="Times New Roman" w:hAnsi="Times New Roman" w:cs="Times New Roman"/>
          <w:b/>
          <w:sz w:val="24"/>
          <w:szCs w:val="24"/>
        </w:rPr>
        <w:t xml:space="preserve">при условии наличия профессиональной переподготовки </w:t>
      </w:r>
      <w:r w:rsidRPr="006775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направлению деятельности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775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B01BC" w:rsidRDefault="002B01BC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01BC" w:rsidRDefault="002B01BC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2.2.</w:t>
      </w:r>
      <w:r w:rsidRPr="00E051BD">
        <w:rPr>
          <w:rFonts w:ascii="Times New Roman" w:eastAsia="Times New Roman" w:hAnsi="Times New Roman" w:cs="Times New Roman"/>
          <w:sz w:val="24"/>
          <w:szCs w:val="24"/>
        </w:rPr>
        <w:t>Признать, что при исполнении должностных обязанностей директорами</w:t>
      </w:r>
      <w:r w:rsidRPr="0042735B">
        <w:rPr>
          <w:rFonts w:ascii="Times New Roman" w:hAnsi="Times New Roman" w:cs="Times New Roman"/>
          <w:sz w:val="24"/>
          <w:szCs w:val="24"/>
        </w:rPr>
        <w:t>:</w:t>
      </w:r>
      <w:r w:rsidRPr="00427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09F">
        <w:rPr>
          <w:rFonts w:ascii="Times New Roman" w:hAnsi="Times New Roman" w:cs="Times New Roman"/>
          <w:sz w:val="24"/>
          <w:szCs w:val="24"/>
        </w:rPr>
        <w:t xml:space="preserve">МБОУ «СОШ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509F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14A0E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«СОШ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A0E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 xml:space="preserve">МБОУ «СОШ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4A0E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A0E">
        <w:rPr>
          <w:rFonts w:ascii="Times New Roman" w:hAnsi="Times New Roman" w:cs="Times New Roman"/>
          <w:sz w:val="24"/>
          <w:szCs w:val="24"/>
        </w:rPr>
        <w:t>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4A0E">
        <w:rPr>
          <w:rFonts w:ascii="Times New Roman" w:hAnsi="Times New Roman" w:cs="Times New Roman"/>
          <w:sz w:val="24"/>
          <w:szCs w:val="24"/>
        </w:rPr>
        <w:t>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14A0E">
        <w:rPr>
          <w:rFonts w:ascii="Times New Roman" w:hAnsi="Times New Roman" w:cs="Times New Roman"/>
          <w:sz w:val="24"/>
          <w:szCs w:val="24"/>
        </w:rPr>
        <w:t>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A14A0E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4A0E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0A8D">
        <w:rPr>
          <w:rFonts w:ascii="Times New Roman" w:hAnsi="Times New Roman" w:cs="Times New Roman"/>
          <w:sz w:val="24"/>
          <w:szCs w:val="24"/>
        </w:rPr>
        <w:t>СОШ»;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СОШ»;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СОШ»;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>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>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0A8D">
        <w:rPr>
          <w:rFonts w:ascii="Times New Roman" w:hAnsi="Times New Roman" w:cs="Times New Roman"/>
          <w:sz w:val="24"/>
          <w:szCs w:val="24"/>
        </w:rPr>
        <w:t>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ООШ»;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 w:rsidR="00825D48"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>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 w:rsidR="00825D48"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ООШ»;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 w:rsidR="00825D48"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 xml:space="preserve"> НОШ-ДС»;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 w:rsidR="00825D48">
        <w:rPr>
          <w:rFonts w:ascii="Times New Roman" w:hAnsi="Times New Roman" w:cs="Times New Roman"/>
          <w:sz w:val="24"/>
          <w:szCs w:val="24"/>
        </w:rPr>
        <w:t>_____</w:t>
      </w:r>
      <w:r w:rsidRPr="006C0A8D">
        <w:rPr>
          <w:rFonts w:ascii="Times New Roman" w:hAnsi="Times New Roman" w:cs="Times New Roman"/>
          <w:sz w:val="24"/>
          <w:szCs w:val="24"/>
        </w:rPr>
        <w:t>НОШ-ДС»;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8D">
        <w:rPr>
          <w:rFonts w:ascii="Times New Roman" w:hAnsi="Times New Roman" w:cs="Times New Roman"/>
          <w:sz w:val="24"/>
          <w:szCs w:val="24"/>
        </w:rPr>
        <w:t>МБОУ «</w:t>
      </w:r>
      <w:r w:rsidR="00825D48">
        <w:rPr>
          <w:rFonts w:ascii="Times New Roman" w:hAnsi="Times New Roman" w:cs="Times New Roman"/>
          <w:sz w:val="24"/>
          <w:szCs w:val="24"/>
        </w:rPr>
        <w:t>______</w:t>
      </w:r>
      <w:r w:rsidRPr="006C0A8D">
        <w:rPr>
          <w:rFonts w:ascii="Times New Roman" w:hAnsi="Times New Roman" w:cs="Times New Roman"/>
          <w:sz w:val="24"/>
          <w:szCs w:val="24"/>
        </w:rPr>
        <w:t>НОШ-ДС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734FE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при условии прохождения программ повышения квалификации и переподготовки кадров в основное рабочее время с сохранением заработной платы по основному месту работы.</w:t>
      </w:r>
    </w:p>
    <w:p w:rsidR="002B01BC" w:rsidRPr="006D7051" w:rsidRDefault="002B01BC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D7051">
        <w:rPr>
          <w:rFonts w:ascii="Times New Roman" w:hAnsi="Times New Roman" w:cs="Times New Roman"/>
          <w:sz w:val="24"/>
          <w:szCs w:val="24"/>
        </w:rPr>
        <w:t>Директорам вышеуказанных образовательных учреждений предоставить подтверждающие документы (копии удостоверений) о проделанной работе в срок до 31 августа 2023 года.</w:t>
      </w:r>
    </w:p>
    <w:p w:rsidR="002B01BC" w:rsidRDefault="002B01BC" w:rsidP="002B01BC">
      <w:pPr>
        <w:pStyle w:val="11"/>
        <w:shd w:val="clear" w:color="auto" w:fill="auto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14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условии отсутствия </w:t>
      </w:r>
      <w:r w:rsidRPr="00C640E1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переподготовки</w:t>
      </w:r>
      <w:r w:rsidRPr="00C640E1">
        <w:rPr>
          <w:sz w:val="24"/>
          <w:szCs w:val="24"/>
        </w:rPr>
        <w:t xml:space="preserve"> </w:t>
      </w:r>
      <w:r w:rsidRPr="00C640E1">
        <w:rPr>
          <w:sz w:val="24"/>
          <w:szCs w:val="24"/>
          <w:shd w:val="clear" w:color="auto" w:fill="FFFFFF"/>
        </w:rPr>
        <w:t>по направлению деятельности в образовательном учреждении</w:t>
      </w:r>
      <w:r>
        <w:rPr>
          <w:sz w:val="24"/>
          <w:szCs w:val="24"/>
          <w:shd w:val="clear" w:color="auto" w:fill="FFFFFF"/>
        </w:rPr>
        <w:t>,</w:t>
      </w:r>
      <w:r w:rsidRPr="0051571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14A42">
        <w:rPr>
          <w:sz w:val="24"/>
          <w:szCs w:val="24"/>
        </w:rPr>
        <w:t>екомендовать</w:t>
      </w:r>
      <w:r w:rsidRPr="00851B09"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руководител</w:t>
      </w:r>
      <w:r>
        <w:rPr>
          <w:sz w:val="24"/>
          <w:szCs w:val="24"/>
        </w:rPr>
        <w:t>ям</w:t>
      </w:r>
      <w:r w:rsidRPr="00A14A0E">
        <w:rPr>
          <w:sz w:val="24"/>
          <w:szCs w:val="24"/>
        </w:rPr>
        <w:t xml:space="preserve"> подведомственных муниципальных учреждений МКУ «Отдел образования» Исполнительного комитета муниципального района</w:t>
      </w:r>
      <w:r w:rsidRPr="005D30F0">
        <w:rPr>
          <w:sz w:val="24"/>
          <w:szCs w:val="24"/>
        </w:rPr>
        <w:t xml:space="preserve"> </w:t>
      </w:r>
      <w:r w:rsidRPr="006D7051">
        <w:rPr>
          <w:sz w:val="24"/>
          <w:szCs w:val="24"/>
        </w:rPr>
        <w:t>до 31 августа 2023</w:t>
      </w:r>
      <w:r>
        <w:rPr>
          <w:sz w:val="24"/>
          <w:szCs w:val="24"/>
        </w:rPr>
        <w:t xml:space="preserve"> года </w:t>
      </w:r>
      <w:r w:rsidRPr="00B14A42">
        <w:rPr>
          <w:sz w:val="24"/>
          <w:szCs w:val="24"/>
        </w:rPr>
        <w:t>провести работу по поиску кандидатур на должност</w:t>
      </w:r>
      <w:r>
        <w:rPr>
          <w:sz w:val="24"/>
          <w:szCs w:val="24"/>
        </w:rPr>
        <w:t xml:space="preserve">ь </w:t>
      </w:r>
      <w:r w:rsidRPr="00515716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соответствующих дисциплин</w:t>
      </w:r>
      <w:r w:rsidRPr="00B14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учебный год 2023-2024 </w:t>
      </w:r>
      <w:r w:rsidRPr="00B14A42">
        <w:rPr>
          <w:sz w:val="24"/>
          <w:szCs w:val="24"/>
        </w:rPr>
        <w:t>путем размещения объявления о вакансии</w:t>
      </w:r>
      <w:r w:rsidRPr="00166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B14A42">
        <w:rPr>
          <w:sz w:val="24"/>
          <w:szCs w:val="24"/>
        </w:rPr>
        <w:t>данную</w:t>
      </w:r>
      <w:r>
        <w:rPr>
          <w:sz w:val="24"/>
          <w:szCs w:val="24"/>
        </w:rPr>
        <w:t xml:space="preserve"> должность</w:t>
      </w:r>
      <w:r w:rsidRPr="00B14A42">
        <w:rPr>
          <w:sz w:val="24"/>
          <w:szCs w:val="24"/>
        </w:rPr>
        <w:t xml:space="preserve">. В случае </w:t>
      </w:r>
      <w:r>
        <w:rPr>
          <w:sz w:val="24"/>
          <w:szCs w:val="24"/>
        </w:rPr>
        <w:t>подбора</w:t>
      </w:r>
      <w:r w:rsidRPr="00B14A42">
        <w:rPr>
          <w:sz w:val="24"/>
          <w:szCs w:val="24"/>
        </w:rPr>
        <w:t xml:space="preserve"> кандидатуры на должность</w:t>
      </w:r>
      <w:r>
        <w:rPr>
          <w:sz w:val="24"/>
          <w:szCs w:val="24"/>
        </w:rPr>
        <w:t xml:space="preserve"> учителей,</w:t>
      </w:r>
      <w:r w:rsidRPr="00B14A42">
        <w:rPr>
          <w:sz w:val="24"/>
          <w:szCs w:val="24"/>
        </w:rPr>
        <w:t xml:space="preserve"> расторгнуть трудовой договор с</w:t>
      </w:r>
      <w:r>
        <w:rPr>
          <w:sz w:val="24"/>
          <w:szCs w:val="24"/>
        </w:rPr>
        <w:t xml:space="preserve"> директором учреждения</w:t>
      </w:r>
      <w:r w:rsidRPr="00B14A42">
        <w:rPr>
          <w:sz w:val="24"/>
          <w:szCs w:val="24"/>
        </w:rPr>
        <w:t>.</w:t>
      </w:r>
      <w:r>
        <w:rPr>
          <w:sz w:val="24"/>
          <w:szCs w:val="24"/>
        </w:rPr>
        <w:t xml:space="preserve"> Д</w:t>
      </w:r>
      <w:r w:rsidRPr="00C7734A">
        <w:rPr>
          <w:sz w:val="24"/>
          <w:szCs w:val="24"/>
        </w:rPr>
        <w:t>иректор</w:t>
      </w:r>
      <w:r>
        <w:rPr>
          <w:sz w:val="24"/>
          <w:szCs w:val="24"/>
        </w:rPr>
        <w:t>ам</w:t>
      </w:r>
      <w:r w:rsidRPr="00C7734A">
        <w:rPr>
          <w:sz w:val="24"/>
          <w:szCs w:val="24"/>
        </w:rPr>
        <w:t xml:space="preserve"> вышеуказанных образовательных учреждений </w:t>
      </w:r>
      <w:r>
        <w:rPr>
          <w:sz w:val="24"/>
          <w:szCs w:val="24"/>
        </w:rPr>
        <w:t xml:space="preserve">предоставить </w:t>
      </w:r>
      <w:r w:rsidRPr="00C7734A">
        <w:rPr>
          <w:sz w:val="24"/>
          <w:szCs w:val="24"/>
        </w:rPr>
        <w:t xml:space="preserve">подтверждающие документы (копии объявлений, и т.д.) о проделанной работе в срок </w:t>
      </w:r>
      <w:r>
        <w:rPr>
          <w:sz w:val="24"/>
          <w:szCs w:val="24"/>
        </w:rPr>
        <w:t>до 31.08.2023</w:t>
      </w:r>
      <w:r w:rsidRPr="00B14A42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2B01BC" w:rsidRDefault="002B01BC" w:rsidP="002B01BC">
      <w:pPr>
        <w:pStyle w:val="11"/>
        <w:shd w:val="clear" w:color="auto" w:fill="auto"/>
        <w:tabs>
          <w:tab w:val="left" w:pos="1418"/>
        </w:tabs>
        <w:spacing w:after="0" w:line="240" w:lineRule="auto"/>
        <w:ind w:firstLine="426"/>
        <w:rPr>
          <w:sz w:val="24"/>
          <w:szCs w:val="24"/>
        </w:rPr>
      </w:pPr>
      <w:r w:rsidRPr="00B14A42">
        <w:rPr>
          <w:sz w:val="24"/>
          <w:szCs w:val="24"/>
        </w:rPr>
        <w:t xml:space="preserve"> </w:t>
      </w:r>
      <w:r w:rsidRPr="00DE502E">
        <w:rPr>
          <w:sz w:val="24"/>
          <w:szCs w:val="24"/>
        </w:rPr>
        <w:t>В случае отсутствия кандидатуры, учитывая, что в сельской местности проблематично подобрать квалифицированных специалистов, комиссия разрешает общим голосованием на замещение данной должности руководителем подведомственных муниципальных учреждений МКУ «Отдел образования» Исполнительного комитета муниципального района сроком до 31.08.2023 года;</w:t>
      </w:r>
    </w:p>
    <w:p w:rsidR="002B01BC" w:rsidRPr="00407AF7" w:rsidRDefault="002B01BC" w:rsidP="002B0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5"/>
          <w:sz w:val="16"/>
          <w:szCs w:val="16"/>
        </w:rPr>
      </w:pPr>
    </w:p>
    <w:p w:rsidR="002B01BC" w:rsidRPr="00B14A42" w:rsidRDefault="002B01BC" w:rsidP="002B01BC">
      <w:pPr>
        <w:pStyle w:val="11"/>
        <w:shd w:val="clear" w:color="auto" w:fill="auto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</w:t>
      </w:r>
      <w:r w:rsidRPr="00B14A42">
        <w:rPr>
          <w:sz w:val="24"/>
          <w:szCs w:val="24"/>
        </w:rPr>
        <w:t xml:space="preserve">. </w:t>
      </w:r>
      <w:r>
        <w:rPr>
          <w:sz w:val="24"/>
          <w:szCs w:val="24"/>
        </w:rPr>
        <w:t>Рекомендовать</w:t>
      </w:r>
      <w:r w:rsidRPr="00B14A4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14A42">
        <w:rPr>
          <w:sz w:val="24"/>
          <w:szCs w:val="24"/>
        </w:rPr>
        <w:t xml:space="preserve">ачальнику МКУ «Отдел образования» Исполнительного комитета </w:t>
      </w:r>
      <w:proofErr w:type="spellStart"/>
      <w:r w:rsidRPr="00B14A42">
        <w:rPr>
          <w:sz w:val="24"/>
          <w:szCs w:val="24"/>
        </w:rPr>
        <w:t>Мамадышского</w:t>
      </w:r>
      <w:proofErr w:type="spellEnd"/>
      <w:r w:rsidRPr="00B14A42">
        <w:rPr>
          <w:sz w:val="24"/>
          <w:szCs w:val="24"/>
        </w:rPr>
        <w:t xml:space="preserve"> муниципального района» </w:t>
      </w:r>
      <w:proofErr w:type="spellStart"/>
      <w:r w:rsidRPr="00B14A42">
        <w:rPr>
          <w:sz w:val="24"/>
          <w:szCs w:val="24"/>
        </w:rPr>
        <w:t>Габдрахманову</w:t>
      </w:r>
      <w:proofErr w:type="spellEnd"/>
      <w:r w:rsidRPr="00B14A42">
        <w:rPr>
          <w:sz w:val="24"/>
          <w:szCs w:val="24"/>
        </w:rPr>
        <w:t xml:space="preserve"> И.Н. взять под контроль освоение основных денежных средств, за распределением часов на преподавание, за ведением табеля сотрудников, за стимулирующими выплатами сотрудников </w:t>
      </w:r>
      <w:r w:rsidRPr="0028509F">
        <w:rPr>
          <w:sz w:val="24"/>
          <w:szCs w:val="24"/>
        </w:rPr>
        <w:t xml:space="preserve">МБОУ «СОШ </w:t>
      </w:r>
      <w:r w:rsidR="00825D48">
        <w:rPr>
          <w:sz w:val="24"/>
          <w:szCs w:val="24"/>
        </w:rPr>
        <w:t>_____</w:t>
      </w:r>
      <w:r w:rsidRPr="0028509F">
        <w:rPr>
          <w:sz w:val="24"/>
          <w:szCs w:val="24"/>
        </w:rPr>
        <w:t>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825D48">
        <w:rPr>
          <w:sz w:val="24"/>
          <w:szCs w:val="24"/>
        </w:rPr>
        <w:t>____</w:t>
      </w:r>
      <w:r w:rsidRPr="00A14A0E">
        <w:rPr>
          <w:sz w:val="24"/>
          <w:szCs w:val="24"/>
        </w:rPr>
        <w:t>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825D48">
        <w:rPr>
          <w:sz w:val="24"/>
          <w:szCs w:val="24"/>
        </w:rPr>
        <w:t>_____</w:t>
      </w:r>
      <w:r w:rsidRPr="00A14A0E">
        <w:rPr>
          <w:sz w:val="24"/>
          <w:szCs w:val="24"/>
        </w:rPr>
        <w:t>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825D48">
        <w:rPr>
          <w:sz w:val="24"/>
          <w:szCs w:val="24"/>
        </w:rPr>
        <w:t>_______</w:t>
      </w:r>
      <w:r w:rsidRPr="00A14A0E">
        <w:rPr>
          <w:sz w:val="24"/>
          <w:szCs w:val="24"/>
        </w:rPr>
        <w:t>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825D48">
        <w:rPr>
          <w:sz w:val="24"/>
          <w:szCs w:val="24"/>
        </w:rPr>
        <w:t>__________</w:t>
      </w:r>
      <w:r w:rsidRPr="00A14A0E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825D48">
        <w:rPr>
          <w:sz w:val="24"/>
          <w:szCs w:val="24"/>
        </w:rPr>
        <w:t>____________</w:t>
      </w:r>
      <w:r w:rsidRPr="00A14A0E">
        <w:rPr>
          <w:sz w:val="24"/>
          <w:szCs w:val="24"/>
        </w:rPr>
        <w:t>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825D48">
        <w:rPr>
          <w:sz w:val="24"/>
          <w:szCs w:val="24"/>
        </w:rPr>
        <w:t>____________</w:t>
      </w:r>
      <w:r w:rsidRPr="00A14A0E">
        <w:rPr>
          <w:sz w:val="24"/>
          <w:szCs w:val="24"/>
        </w:rPr>
        <w:t>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_____________</w:t>
      </w:r>
      <w:r w:rsidRPr="00A14A0E">
        <w:rPr>
          <w:sz w:val="24"/>
          <w:szCs w:val="24"/>
        </w:rPr>
        <w:t>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</w:t>
      </w:r>
      <w:r w:rsidRPr="00A14A0E">
        <w:rPr>
          <w:sz w:val="24"/>
          <w:szCs w:val="24"/>
        </w:rPr>
        <w:t>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A14A0E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A14A0E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</w:t>
      </w:r>
      <w:r w:rsidRPr="00A14A0E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A14A0E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A14A0E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________________</w:t>
      </w:r>
      <w:r w:rsidRPr="00A14A0E">
        <w:rPr>
          <w:sz w:val="24"/>
          <w:szCs w:val="24"/>
        </w:rPr>
        <w:t>СОШ</w:t>
      </w:r>
      <w:r>
        <w:rPr>
          <w:sz w:val="24"/>
          <w:szCs w:val="24"/>
        </w:rPr>
        <w:t xml:space="preserve">»; </w:t>
      </w:r>
      <w:r w:rsidRPr="00A14A0E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_____________</w:t>
      </w:r>
      <w:r w:rsidRPr="00A14A0E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</w:t>
      </w:r>
      <w:r w:rsidRPr="006C0A8D">
        <w:rPr>
          <w:sz w:val="24"/>
          <w:szCs w:val="24"/>
        </w:rPr>
        <w:t>СОШ»;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6C0A8D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_____________</w:t>
      </w:r>
      <w:r w:rsidRPr="006C0A8D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_____________</w:t>
      </w:r>
      <w:r w:rsidRPr="006C0A8D">
        <w:rPr>
          <w:sz w:val="24"/>
          <w:szCs w:val="24"/>
        </w:rPr>
        <w:t>СОШ»;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6C0A8D">
        <w:rPr>
          <w:sz w:val="24"/>
          <w:szCs w:val="24"/>
        </w:rPr>
        <w:t xml:space="preserve"> СОШ»;</w:t>
      </w:r>
      <w:r>
        <w:rPr>
          <w:sz w:val="24"/>
          <w:szCs w:val="24"/>
        </w:rPr>
        <w:t xml:space="preserve"> МБОУ «</w:t>
      </w:r>
      <w:r w:rsidR="00CC432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СОШ»;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6C0A8D">
        <w:rPr>
          <w:sz w:val="24"/>
          <w:szCs w:val="24"/>
        </w:rPr>
        <w:t xml:space="preserve"> 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</w:t>
      </w:r>
      <w:r w:rsidRPr="006C0A8D">
        <w:rPr>
          <w:sz w:val="24"/>
          <w:szCs w:val="24"/>
        </w:rPr>
        <w:t xml:space="preserve"> 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6C0A8D">
        <w:rPr>
          <w:sz w:val="24"/>
          <w:szCs w:val="24"/>
        </w:rPr>
        <w:t xml:space="preserve"> 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6C0A8D">
        <w:rPr>
          <w:sz w:val="24"/>
          <w:szCs w:val="24"/>
        </w:rPr>
        <w:t xml:space="preserve"> 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6C0A8D">
        <w:rPr>
          <w:sz w:val="24"/>
          <w:szCs w:val="24"/>
        </w:rPr>
        <w:t xml:space="preserve"> 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ООШ»; </w:t>
      </w:r>
      <w:r w:rsidR="00CC4327">
        <w:rPr>
          <w:sz w:val="24"/>
          <w:szCs w:val="24"/>
        </w:rPr>
        <w:t>МБОУ «__________</w:t>
      </w:r>
      <w:r w:rsidRPr="006C0A8D">
        <w:rPr>
          <w:sz w:val="24"/>
          <w:szCs w:val="24"/>
        </w:rPr>
        <w:t xml:space="preserve"> 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____________</w:t>
      </w:r>
      <w:r w:rsidRPr="006C0A8D">
        <w:rPr>
          <w:sz w:val="24"/>
          <w:szCs w:val="24"/>
        </w:rPr>
        <w:t xml:space="preserve"> 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</w:t>
      </w:r>
      <w:r w:rsidRPr="006C0A8D">
        <w:rPr>
          <w:sz w:val="24"/>
          <w:szCs w:val="24"/>
        </w:rPr>
        <w:t xml:space="preserve"> 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</w:t>
      </w:r>
      <w:r w:rsidRPr="006C0A8D">
        <w:rPr>
          <w:sz w:val="24"/>
          <w:szCs w:val="24"/>
        </w:rPr>
        <w:t>ООШ»;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___________</w:t>
      </w:r>
      <w:r w:rsidRPr="006C0A8D">
        <w:rPr>
          <w:sz w:val="24"/>
          <w:szCs w:val="24"/>
        </w:rPr>
        <w:t>НОШ-ДС»;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</w:t>
      </w:r>
      <w:r w:rsidRPr="006C0A8D">
        <w:rPr>
          <w:sz w:val="24"/>
          <w:szCs w:val="24"/>
        </w:rPr>
        <w:t xml:space="preserve"> НОШ-ДС»;</w:t>
      </w:r>
      <w:r>
        <w:rPr>
          <w:sz w:val="24"/>
          <w:szCs w:val="24"/>
        </w:rPr>
        <w:t xml:space="preserve"> </w:t>
      </w:r>
      <w:r w:rsidRPr="006C0A8D">
        <w:rPr>
          <w:sz w:val="24"/>
          <w:szCs w:val="24"/>
        </w:rPr>
        <w:t>МБОУ «</w:t>
      </w:r>
      <w:r w:rsidR="00CC4327">
        <w:rPr>
          <w:sz w:val="24"/>
          <w:szCs w:val="24"/>
        </w:rPr>
        <w:t>__________</w:t>
      </w:r>
      <w:r w:rsidRPr="006C0A8D">
        <w:rPr>
          <w:sz w:val="24"/>
          <w:szCs w:val="24"/>
        </w:rPr>
        <w:t xml:space="preserve"> НОШ-ДС</w:t>
      </w:r>
      <w:r>
        <w:rPr>
          <w:sz w:val="24"/>
          <w:szCs w:val="24"/>
        </w:rPr>
        <w:t xml:space="preserve">» </w:t>
      </w:r>
      <w:proofErr w:type="spellStart"/>
      <w:r w:rsidRPr="00B14A42">
        <w:rPr>
          <w:sz w:val="24"/>
          <w:szCs w:val="24"/>
        </w:rPr>
        <w:t>Мамадышского</w:t>
      </w:r>
      <w:proofErr w:type="spellEnd"/>
      <w:r w:rsidRPr="00B14A4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  <w:r w:rsidRPr="00B14A42">
        <w:rPr>
          <w:sz w:val="24"/>
          <w:szCs w:val="24"/>
        </w:rPr>
        <w:t xml:space="preserve">  </w:t>
      </w:r>
    </w:p>
    <w:p w:rsidR="002B01BC" w:rsidRPr="006E082C" w:rsidRDefault="002B01BC" w:rsidP="002B01BC">
      <w:pPr>
        <w:pStyle w:val="11"/>
        <w:shd w:val="clear" w:color="auto" w:fill="auto"/>
        <w:tabs>
          <w:tab w:val="left" w:pos="1418"/>
        </w:tabs>
        <w:spacing w:after="0" w:line="240" w:lineRule="auto"/>
        <w:ind w:firstLine="426"/>
        <w:rPr>
          <w:sz w:val="24"/>
          <w:szCs w:val="24"/>
        </w:rPr>
      </w:pPr>
    </w:p>
    <w:p w:rsidR="002B01BC" w:rsidRPr="002B01BC" w:rsidRDefault="002B01BC" w:rsidP="002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2B01BC">
        <w:rPr>
          <w:rFonts w:ascii="Times New Roman" w:hAnsi="Times New Roman" w:cs="Times New Roman"/>
          <w:sz w:val="24"/>
          <w:szCs w:val="24"/>
        </w:rPr>
        <w:t xml:space="preserve">Рекомендовать помощнику Главы муниципального района Рылову О.Ю. провести проверку нагрузки учителей учреждений, </w:t>
      </w:r>
      <w:r w:rsidRPr="002B01BC">
        <w:rPr>
          <w:rFonts w:ascii="Times New Roman" w:hAnsi="Times New Roman" w:cs="Times New Roman"/>
          <w:sz w:val="24"/>
          <w:szCs w:val="24"/>
        </w:rPr>
        <w:fldChar w:fldCharType="begin"/>
      </w:r>
      <w:r w:rsidRPr="002B01BC">
        <w:rPr>
          <w:rFonts w:ascii="Times New Roman" w:hAnsi="Times New Roman" w:cs="Times New Roman"/>
          <w:sz w:val="24"/>
          <w:szCs w:val="24"/>
        </w:rPr>
        <w:instrText xml:space="preserve"> HYPERLINK "http://bavly.tatarstan.ru/rus/file/pub/pub_1456642.doc" </w:instrText>
      </w:r>
      <w:r w:rsidRPr="002B01BC">
        <w:rPr>
          <w:rFonts w:ascii="Times New Roman" w:hAnsi="Times New Roman" w:cs="Times New Roman"/>
          <w:sz w:val="24"/>
          <w:szCs w:val="24"/>
        </w:rPr>
        <w:fldChar w:fldCharType="separate"/>
      </w:r>
      <w:r w:rsidRPr="002B01BC">
        <w:rPr>
          <w:rFonts w:ascii="Times New Roman" w:hAnsi="Times New Roman" w:cs="Times New Roman"/>
          <w:sz w:val="24"/>
          <w:szCs w:val="24"/>
        </w:rPr>
        <w:t xml:space="preserve">подведомственных органу местного самоуправления </w:t>
      </w:r>
      <w:proofErr w:type="spellStart"/>
      <w:r w:rsidRPr="002B01BC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2B01BC">
        <w:rPr>
          <w:rFonts w:ascii="Times New Roman" w:hAnsi="Times New Roman" w:cs="Times New Roman"/>
          <w:sz w:val="24"/>
          <w:szCs w:val="24"/>
        </w:rPr>
        <w:t xml:space="preserve"> муниципального района и подготовить информацию для руководителей подведомственных муниципальных учреждений МКУ «Отдел образования» Исполнительного комитета муниципального района </w:t>
      </w:r>
      <w:hyperlink r:id="rId5" w:history="1">
        <w:r w:rsidRPr="002B01BC">
          <w:rPr>
            <w:rFonts w:ascii="Times New Roman" w:hAnsi="Times New Roman" w:cs="Times New Roman"/>
            <w:sz w:val="24"/>
            <w:szCs w:val="24"/>
          </w:rPr>
          <w:t>на предмет возникновения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Pr="002B01BC">
        <w:rPr>
          <w:rFonts w:ascii="Times New Roman" w:hAnsi="Times New Roman" w:cs="Times New Roman"/>
          <w:sz w:val="24"/>
          <w:szCs w:val="24"/>
        </w:rPr>
        <w:t>.</w:t>
      </w:r>
    </w:p>
    <w:p w:rsidR="002B01BC" w:rsidRPr="00407AF7" w:rsidRDefault="002B01BC" w:rsidP="002B01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5"/>
          <w:sz w:val="16"/>
          <w:szCs w:val="16"/>
        </w:rPr>
      </w:pPr>
      <w:r w:rsidRPr="00D020F5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01BC" w:rsidRPr="00713BC3" w:rsidRDefault="002B01BC" w:rsidP="002B01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0F5BBD">
        <w:rPr>
          <w:rFonts w:ascii="Times New Roman" w:hAnsi="Times New Roman" w:cs="Times New Roman"/>
          <w:sz w:val="24"/>
          <w:szCs w:val="24"/>
        </w:rPr>
        <w:t xml:space="preserve"> </w:t>
      </w:r>
      <w:r w:rsidRPr="00775BE7">
        <w:rPr>
          <w:rFonts w:ascii="Times New Roman" w:hAnsi="Times New Roman" w:cs="Times New Roman"/>
          <w:sz w:val="24"/>
          <w:szCs w:val="24"/>
        </w:rPr>
        <w:t xml:space="preserve">руководителя подведомственного муниципального учреждения МКУ «Отдел образования» Исполнительного комитета муниципального района </w:t>
      </w:r>
      <w:r w:rsidR="00CC432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5BBD">
        <w:rPr>
          <w:rFonts w:ascii="Times New Roman" w:hAnsi="Times New Roman" w:cs="Times New Roman"/>
          <w:sz w:val="24"/>
          <w:szCs w:val="24"/>
        </w:rPr>
        <w:t xml:space="preserve"> </w:t>
      </w:r>
      <w:r w:rsidRPr="00775BE7">
        <w:rPr>
          <w:rFonts w:ascii="Times New Roman" w:hAnsi="Times New Roman" w:cs="Times New Roman"/>
          <w:sz w:val="24"/>
          <w:szCs w:val="24"/>
        </w:rPr>
        <w:t>директора МБОУ «</w:t>
      </w:r>
      <w:r w:rsidR="00CC4327">
        <w:rPr>
          <w:rFonts w:ascii="Times New Roman" w:hAnsi="Times New Roman" w:cs="Times New Roman"/>
          <w:sz w:val="24"/>
          <w:szCs w:val="24"/>
        </w:rPr>
        <w:t>__________</w:t>
      </w:r>
      <w:r w:rsidRPr="00775BE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о работе</w:t>
      </w:r>
      <w:r w:rsidRPr="000F5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5BE7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совместительству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0.5 ставки управляющим спортивным объектом «Дружба» АПК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Продпрограмма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2B01BC" w:rsidRPr="00331E47" w:rsidRDefault="00CC4327" w:rsidP="002B01BC">
      <w:pPr>
        <w:pStyle w:val="a3"/>
        <w:numPr>
          <w:ilvl w:val="0"/>
          <w:numId w:val="8"/>
        </w:numPr>
        <w:spacing w:after="240" w:line="240" w:lineRule="auto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2B01BC" w:rsidRPr="0033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2B01BC">
        <w:rPr>
          <w:rFonts w:ascii="Times New Roman" w:hAnsi="Times New Roman" w:cs="Times New Roman"/>
          <w:sz w:val="24"/>
          <w:szCs w:val="24"/>
        </w:rPr>
        <w:t xml:space="preserve"> МКУ «Отдел по делам молодежи и спорту» дать согласие на продолжение трудовой деятельности отца, работающего сторожем в </w:t>
      </w:r>
      <w:proofErr w:type="spellStart"/>
      <w:r w:rsidR="002B01BC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="002B01BC">
        <w:rPr>
          <w:rFonts w:ascii="Times New Roman" w:hAnsi="Times New Roman" w:cs="Times New Roman"/>
          <w:sz w:val="24"/>
          <w:szCs w:val="24"/>
        </w:rPr>
        <w:t xml:space="preserve"> Молодежном центре на 0,5 ставки и в МБУ МПК «Мечта» на 1 ставку</w:t>
      </w:r>
      <w:r w:rsidR="002B01BC" w:rsidRPr="00331E4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37359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A642EA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D0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145B6" w:rsidRPr="00157D0E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D0E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0F5" w:rsidRPr="00157D0E">
        <w:rPr>
          <w:rFonts w:ascii="Times New Roman" w:hAnsi="Times New Roman" w:cs="Times New Roman"/>
          <w:sz w:val="24"/>
          <w:szCs w:val="24"/>
        </w:rPr>
        <w:t xml:space="preserve">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D0E">
        <w:rPr>
          <w:rFonts w:ascii="Times New Roman" w:hAnsi="Times New Roman" w:cs="Times New Roman"/>
          <w:sz w:val="24"/>
          <w:szCs w:val="24"/>
        </w:rPr>
        <w:t>Г.Ш.Шафеева</w:t>
      </w:r>
      <w:proofErr w:type="spell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36C66" w:rsidRPr="00157D0E" w:rsidRDefault="00236C66">
      <w:pPr>
        <w:rPr>
          <w:rFonts w:ascii="Times New Roman" w:hAnsi="Times New Roman" w:cs="Times New Roman"/>
          <w:sz w:val="24"/>
          <w:szCs w:val="24"/>
        </w:rPr>
      </w:pPr>
    </w:p>
    <w:sectPr w:rsidR="00236C66" w:rsidRPr="00157D0E" w:rsidSect="003B7B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964"/>
    <w:multiLevelType w:val="hybridMultilevel"/>
    <w:tmpl w:val="758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E2B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20CF1"/>
    <w:multiLevelType w:val="hybridMultilevel"/>
    <w:tmpl w:val="999438EA"/>
    <w:lvl w:ilvl="0" w:tplc="97A657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73885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B67058"/>
    <w:multiLevelType w:val="hybridMultilevel"/>
    <w:tmpl w:val="5D88B6A0"/>
    <w:lvl w:ilvl="0" w:tplc="65A4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131FE0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16B58"/>
    <w:multiLevelType w:val="hybridMultilevel"/>
    <w:tmpl w:val="4D1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1BC"/>
    <w:multiLevelType w:val="hybridMultilevel"/>
    <w:tmpl w:val="A074096A"/>
    <w:lvl w:ilvl="0" w:tplc="D182F6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45527"/>
    <w:multiLevelType w:val="multilevel"/>
    <w:tmpl w:val="F8C40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CA2A18"/>
    <w:multiLevelType w:val="hybridMultilevel"/>
    <w:tmpl w:val="36D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153AF"/>
    <w:multiLevelType w:val="hybridMultilevel"/>
    <w:tmpl w:val="50566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5170"/>
    <w:multiLevelType w:val="hybridMultilevel"/>
    <w:tmpl w:val="15B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C6D71"/>
    <w:multiLevelType w:val="hybridMultilevel"/>
    <w:tmpl w:val="6B1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1"/>
    <w:rsid w:val="00070D1F"/>
    <w:rsid w:val="000811C3"/>
    <w:rsid w:val="00083D17"/>
    <w:rsid w:val="00157D0E"/>
    <w:rsid w:val="00195614"/>
    <w:rsid w:val="001F6BC7"/>
    <w:rsid w:val="00236C66"/>
    <w:rsid w:val="002441EB"/>
    <w:rsid w:val="00275EB9"/>
    <w:rsid w:val="002B01BC"/>
    <w:rsid w:val="003B7B15"/>
    <w:rsid w:val="00472287"/>
    <w:rsid w:val="00591E77"/>
    <w:rsid w:val="005A7FA1"/>
    <w:rsid w:val="00681CC0"/>
    <w:rsid w:val="0078031D"/>
    <w:rsid w:val="007A29F0"/>
    <w:rsid w:val="007F1B02"/>
    <w:rsid w:val="00825D48"/>
    <w:rsid w:val="008E2302"/>
    <w:rsid w:val="0096686F"/>
    <w:rsid w:val="009813AE"/>
    <w:rsid w:val="009C1C10"/>
    <w:rsid w:val="009E1506"/>
    <w:rsid w:val="00A642EA"/>
    <w:rsid w:val="00AB3995"/>
    <w:rsid w:val="00B118E7"/>
    <w:rsid w:val="00B17E21"/>
    <w:rsid w:val="00BF51DE"/>
    <w:rsid w:val="00C20AC7"/>
    <w:rsid w:val="00C73DFD"/>
    <w:rsid w:val="00CA2316"/>
    <w:rsid w:val="00CC4327"/>
    <w:rsid w:val="00CD6B36"/>
    <w:rsid w:val="00D018E1"/>
    <w:rsid w:val="00D140F5"/>
    <w:rsid w:val="00D37359"/>
    <w:rsid w:val="00E145B6"/>
    <w:rsid w:val="00E464BE"/>
    <w:rsid w:val="00F01B70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1591"/>
  <w15:docId w15:val="{B6DF589C-FB97-4611-AFFC-CAEF74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BE"/>
  </w:style>
  <w:style w:type="paragraph" w:styleId="1">
    <w:name w:val="heading 1"/>
    <w:basedOn w:val="a"/>
    <w:next w:val="a"/>
    <w:link w:val="10"/>
    <w:qFormat/>
    <w:rsid w:val="00D018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1"/>
    <w:pPr>
      <w:ind w:left="720"/>
      <w:contextualSpacing/>
    </w:pPr>
  </w:style>
  <w:style w:type="paragraph" w:customStyle="1" w:styleId="ConsPlusNormal">
    <w:name w:val="ConsPlusNormal"/>
    <w:rsid w:val="00D0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018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018E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018E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link w:val="11"/>
    <w:rsid w:val="001956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5614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styleId="a5">
    <w:name w:val="Hyperlink"/>
    <w:basedOn w:val="a0"/>
    <w:rsid w:val="009E1506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2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vly.tatarstan.ru/rus/file/pub/pub_145664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 ИЗ ПРОТОКОЛА № 1 от 10 января 2023 года</vt:lpstr>
    </vt:vector>
  </TitlesOfParts>
  <Company>Reanimator Extreme Edition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</cp:lastModifiedBy>
  <cp:revision>4</cp:revision>
  <cp:lastPrinted>2021-06-26T09:06:00Z</cp:lastPrinted>
  <dcterms:created xsi:type="dcterms:W3CDTF">2023-03-06T12:27:00Z</dcterms:created>
  <dcterms:modified xsi:type="dcterms:W3CDTF">2023-04-06T11:48:00Z</dcterms:modified>
</cp:coreProperties>
</file>