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55" w:rsidRDefault="005F5655" w:rsidP="005F5655">
      <w:pPr>
        <w:pStyle w:val="ConsPlusTitle"/>
        <w:widowControl/>
        <w:jc w:val="center"/>
        <w:outlineLvl w:val="0"/>
      </w:pPr>
    </w:p>
    <w:p w:rsidR="005F5655" w:rsidRDefault="005F5655" w:rsidP="005F5655">
      <w:pPr>
        <w:ind w:left="-284"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</w:p>
    <w:p w:rsidR="005F5655" w:rsidRDefault="005F5655" w:rsidP="005F5655">
      <w:pPr>
        <w:ind w:left="-284" w:right="4535"/>
        <w:jc w:val="both"/>
        <w:rPr>
          <w:sz w:val="28"/>
          <w:szCs w:val="28"/>
        </w:rPr>
      </w:pPr>
      <w:r>
        <w:rPr>
          <w:sz w:val="28"/>
          <w:szCs w:val="28"/>
        </w:rPr>
        <w:t>дополнений в постановление</w:t>
      </w:r>
    </w:p>
    <w:p w:rsidR="005F5655" w:rsidRDefault="005F5655" w:rsidP="005F5655">
      <w:pPr>
        <w:ind w:left="-284" w:right="4535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 №049 от 03.06.2015 года (с изменениями № 032 от 07.05.2020 г., № 133 от 20.07.2022 г.</w:t>
      </w:r>
      <w:r w:rsidR="00BA749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BA749E">
        <w:rPr>
          <w:sz w:val="28"/>
          <w:szCs w:val="28"/>
        </w:rPr>
        <w:t xml:space="preserve"> </w:t>
      </w:r>
      <w:r>
        <w:rPr>
          <w:sz w:val="28"/>
          <w:szCs w:val="28"/>
        </w:rPr>
        <w:t>242 от 16.12.2022 г.</w:t>
      </w:r>
      <w:r>
        <w:rPr>
          <w:sz w:val="28"/>
          <w:szCs w:val="28"/>
        </w:rPr>
        <w:t>)</w:t>
      </w:r>
    </w:p>
    <w:p w:rsidR="005F5655" w:rsidRDefault="005F5655" w:rsidP="005F5655">
      <w:pPr>
        <w:ind w:left="-284"/>
        <w:rPr>
          <w:sz w:val="28"/>
          <w:szCs w:val="28"/>
        </w:rPr>
      </w:pPr>
    </w:p>
    <w:p w:rsidR="005F5655" w:rsidRDefault="005F5655" w:rsidP="005F5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Законами Республики Татарстан от 30.07.2010 г. № 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уполномоченным составлять протоколы об админист</w:t>
      </w:r>
      <w:r w:rsidR="00BA749E">
        <w:rPr>
          <w:sz w:val="28"/>
          <w:szCs w:val="28"/>
        </w:rPr>
        <w:t>ративных правонарушениях», от 21</w:t>
      </w:r>
      <w:r>
        <w:rPr>
          <w:sz w:val="28"/>
          <w:szCs w:val="28"/>
        </w:rPr>
        <w:t xml:space="preserve"> </w:t>
      </w:r>
      <w:r w:rsidR="00BA749E">
        <w:rPr>
          <w:sz w:val="28"/>
          <w:szCs w:val="28"/>
        </w:rPr>
        <w:t>июля 20</w:t>
      </w:r>
      <w:r w:rsidR="00D66454">
        <w:rPr>
          <w:sz w:val="28"/>
          <w:szCs w:val="28"/>
        </w:rPr>
        <w:t>2</w:t>
      </w:r>
      <w:bookmarkStart w:id="0" w:name="_GoBack"/>
      <w:bookmarkEnd w:id="0"/>
      <w:r w:rsidR="00BA749E">
        <w:rPr>
          <w:sz w:val="28"/>
          <w:szCs w:val="28"/>
        </w:rPr>
        <w:t xml:space="preserve">3 года № 67-ЗРТ </w:t>
      </w:r>
      <w:r>
        <w:rPr>
          <w:sz w:val="28"/>
          <w:szCs w:val="28"/>
        </w:rPr>
        <w:t xml:space="preserve">«О внесении изменений в </w:t>
      </w:r>
      <w:r w:rsidR="00BA749E">
        <w:rPr>
          <w:sz w:val="28"/>
          <w:szCs w:val="28"/>
        </w:rPr>
        <w:t xml:space="preserve">Кодекс </w:t>
      </w:r>
      <w:r>
        <w:rPr>
          <w:sz w:val="28"/>
          <w:szCs w:val="28"/>
        </w:rPr>
        <w:t xml:space="preserve">Республики Татарстан </w:t>
      </w:r>
      <w:r w:rsidR="00BA749E">
        <w:rPr>
          <w:sz w:val="28"/>
          <w:szCs w:val="28"/>
        </w:rPr>
        <w:t xml:space="preserve">об административных правонарушениях и статью 1 Закона  Республики Татарстан «О наделении органов местного самоуправления муниципальных образований в Республике Татарстан  по определению перечня должностных лиц, уполномоченных составлять протоколы об административных правонарушениях» </w:t>
      </w:r>
      <w:r>
        <w:rPr>
          <w:sz w:val="28"/>
          <w:szCs w:val="28"/>
        </w:rPr>
        <w:t>п о с т а н о в л я ю:</w:t>
      </w:r>
    </w:p>
    <w:p w:rsidR="005F5655" w:rsidRDefault="005F5655" w:rsidP="005F56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должностных лиц органов местного самоуправления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района, уполномоченных составлять протоколы об административных правонарушениях, утвержденный постановлением Главы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№ 0</w:t>
      </w:r>
      <w:r w:rsidR="00BA749E">
        <w:rPr>
          <w:sz w:val="28"/>
          <w:szCs w:val="28"/>
        </w:rPr>
        <w:t>49 от 03.06.2015 г. статьёй 2.21</w:t>
      </w:r>
      <w:r>
        <w:rPr>
          <w:sz w:val="28"/>
          <w:szCs w:val="28"/>
        </w:rPr>
        <w:t xml:space="preserve"> Кодекса об административных правонарушениях Республики Татарстан (согласно приложению).</w:t>
      </w:r>
    </w:p>
    <w:p w:rsidR="005F5655" w:rsidRDefault="005F5655" w:rsidP="005F56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en-US"/>
        </w:rPr>
        <w:t>mamadysh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F5655" w:rsidRDefault="005F5655" w:rsidP="005F56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руководителя Исполнительного комитета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О.Н.Павлова</w:t>
      </w:r>
      <w:proofErr w:type="spellEnd"/>
      <w:r>
        <w:rPr>
          <w:sz w:val="28"/>
          <w:szCs w:val="28"/>
        </w:rPr>
        <w:t>.</w:t>
      </w:r>
    </w:p>
    <w:p w:rsidR="005F5655" w:rsidRDefault="005F5655" w:rsidP="005F5655">
      <w:pPr>
        <w:ind w:left="-284"/>
        <w:jc w:val="both"/>
        <w:rPr>
          <w:sz w:val="28"/>
          <w:szCs w:val="28"/>
        </w:rPr>
      </w:pPr>
    </w:p>
    <w:p w:rsidR="005F5655" w:rsidRDefault="005F5655" w:rsidP="005F5655">
      <w:pPr>
        <w:ind w:left="-284"/>
        <w:jc w:val="both"/>
        <w:rPr>
          <w:sz w:val="28"/>
          <w:szCs w:val="28"/>
        </w:rPr>
      </w:pPr>
    </w:p>
    <w:p w:rsidR="005F5655" w:rsidRDefault="005F5655" w:rsidP="005F5655">
      <w:pPr>
        <w:ind w:left="-284"/>
        <w:jc w:val="both"/>
        <w:rPr>
          <w:sz w:val="28"/>
          <w:szCs w:val="28"/>
        </w:rPr>
      </w:pPr>
    </w:p>
    <w:p w:rsidR="005F5655" w:rsidRDefault="005F5655" w:rsidP="005F5655">
      <w:pPr>
        <w:ind w:left="-284"/>
        <w:jc w:val="both"/>
        <w:rPr>
          <w:sz w:val="28"/>
          <w:szCs w:val="28"/>
        </w:rPr>
      </w:pPr>
    </w:p>
    <w:p w:rsidR="005F5655" w:rsidRDefault="005F5655" w:rsidP="005F565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5F5655" w:rsidRDefault="005F5655" w:rsidP="005F565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                                                 </w:t>
      </w:r>
      <w:proofErr w:type="spellStart"/>
      <w:r>
        <w:rPr>
          <w:sz w:val="28"/>
          <w:szCs w:val="28"/>
        </w:rPr>
        <w:t>А.И.Иванов</w:t>
      </w:r>
      <w:proofErr w:type="spellEnd"/>
    </w:p>
    <w:p w:rsidR="005F5655" w:rsidRDefault="005F5655" w:rsidP="005F5655">
      <w:pPr>
        <w:ind w:left="-284"/>
        <w:jc w:val="both"/>
        <w:rPr>
          <w:sz w:val="28"/>
          <w:szCs w:val="28"/>
        </w:rPr>
      </w:pPr>
    </w:p>
    <w:p w:rsidR="005F5655" w:rsidRDefault="005F5655" w:rsidP="005F5655">
      <w:pPr>
        <w:ind w:left="-284"/>
        <w:jc w:val="both"/>
        <w:rPr>
          <w:sz w:val="28"/>
          <w:szCs w:val="28"/>
        </w:rPr>
      </w:pPr>
    </w:p>
    <w:p w:rsidR="005F5655" w:rsidRDefault="005F5655" w:rsidP="005F5655">
      <w:pPr>
        <w:ind w:left="-284"/>
        <w:jc w:val="both"/>
        <w:rPr>
          <w:sz w:val="28"/>
          <w:szCs w:val="28"/>
        </w:rPr>
      </w:pPr>
    </w:p>
    <w:p w:rsidR="005F5655" w:rsidRDefault="005F5655" w:rsidP="005F5655">
      <w:pPr>
        <w:ind w:left="-284"/>
        <w:jc w:val="both"/>
        <w:rPr>
          <w:sz w:val="24"/>
          <w:szCs w:val="24"/>
        </w:rPr>
      </w:pPr>
    </w:p>
    <w:p w:rsidR="00562E01" w:rsidRDefault="00562E01"/>
    <w:p w:rsidR="003D745D" w:rsidRDefault="003D745D"/>
    <w:p w:rsidR="003D745D" w:rsidRDefault="003D745D"/>
    <w:p w:rsidR="003D745D" w:rsidRDefault="003D745D"/>
    <w:p w:rsidR="003D745D" w:rsidRDefault="003D745D"/>
    <w:p w:rsidR="003D745D" w:rsidRDefault="003D745D"/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3D745D" w:rsidRPr="003D745D" w:rsidTr="004F2FF8">
        <w:tc>
          <w:tcPr>
            <w:tcW w:w="4217" w:type="dxa"/>
            <w:hideMark/>
          </w:tcPr>
          <w:p w:rsidR="003D745D" w:rsidRPr="003D745D" w:rsidRDefault="003D745D" w:rsidP="003D745D">
            <w:pPr>
              <w:rPr>
                <w:sz w:val="24"/>
                <w:szCs w:val="24"/>
              </w:rPr>
            </w:pPr>
          </w:p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 xml:space="preserve">Приложение к постановлению  </w:t>
            </w:r>
          </w:p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 xml:space="preserve">Главы муниципального района </w:t>
            </w:r>
          </w:p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>№  __   от «__»___</w:t>
            </w:r>
            <w:r>
              <w:rPr>
                <w:sz w:val="24"/>
                <w:szCs w:val="24"/>
              </w:rPr>
              <w:t>_____ 2023</w:t>
            </w:r>
            <w:r w:rsidRPr="003D745D">
              <w:rPr>
                <w:sz w:val="24"/>
                <w:szCs w:val="24"/>
              </w:rPr>
              <w:t xml:space="preserve"> г. </w:t>
            </w:r>
          </w:p>
        </w:tc>
      </w:tr>
    </w:tbl>
    <w:p w:rsidR="003D745D" w:rsidRPr="003D745D" w:rsidRDefault="003D745D" w:rsidP="003D745D">
      <w:pPr>
        <w:rPr>
          <w:sz w:val="24"/>
          <w:szCs w:val="24"/>
        </w:rPr>
      </w:pPr>
    </w:p>
    <w:p w:rsidR="003D745D" w:rsidRPr="003D745D" w:rsidRDefault="003D745D" w:rsidP="003D745D">
      <w:pPr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80"/>
        <w:gridCol w:w="2835"/>
        <w:gridCol w:w="3969"/>
      </w:tblGrid>
      <w:tr w:rsidR="003D745D" w:rsidRPr="003D745D" w:rsidTr="003D74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 xml:space="preserve">№ статьи </w:t>
            </w:r>
          </w:p>
          <w:p w:rsidR="003D745D" w:rsidRPr="003D745D" w:rsidRDefault="003D745D" w:rsidP="003D745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 xml:space="preserve">Содержание статьи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>Орган местного самоуправления, на который возложены полномочия по составлению протоколов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>Должность должностного лица</w:t>
            </w:r>
          </w:p>
        </w:tc>
      </w:tr>
      <w:tr w:rsidR="003D745D" w:rsidRPr="003D745D" w:rsidTr="003D745D">
        <w:trPr>
          <w:trHeight w:val="2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D" w:rsidRPr="003D745D" w:rsidRDefault="003D745D" w:rsidP="003D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Ст.2.21</w:t>
            </w:r>
            <w:r w:rsidRPr="003D745D">
              <w:rPr>
                <w:sz w:val="24"/>
                <w:szCs w:val="24"/>
              </w:rPr>
              <w:t xml:space="preserve"> КоАП </w:t>
            </w:r>
          </w:p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>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D" w:rsidRPr="003D745D" w:rsidRDefault="003D745D" w:rsidP="003D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требований нормативных правовых актов Республики Татарстан, предусматривающих реализацию мер в рамках режима ( уровня базовой готовности)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>Исполнительный комитет муниципального района</w:t>
            </w:r>
          </w:p>
          <w:p w:rsidR="003D745D" w:rsidRPr="003D745D" w:rsidRDefault="003D745D" w:rsidP="003D745D">
            <w:pPr>
              <w:rPr>
                <w:sz w:val="24"/>
                <w:szCs w:val="24"/>
              </w:rPr>
            </w:pPr>
          </w:p>
          <w:p w:rsidR="003D745D" w:rsidRPr="003D745D" w:rsidRDefault="003D745D" w:rsidP="003D745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>- Заместитель руководителя исполнительного комитета муниципального района (по социальным вопросам);</w:t>
            </w:r>
          </w:p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 xml:space="preserve">- Главный специалист отдела правовой работы Исполнительного комитета </w:t>
            </w:r>
            <w:proofErr w:type="spellStart"/>
            <w:r w:rsidRPr="003D745D">
              <w:rPr>
                <w:sz w:val="24"/>
                <w:szCs w:val="24"/>
              </w:rPr>
              <w:t>Мамадышского</w:t>
            </w:r>
            <w:proofErr w:type="spellEnd"/>
            <w:r w:rsidRPr="003D745D">
              <w:rPr>
                <w:sz w:val="24"/>
                <w:szCs w:val="24"/>
              </w:rPr>
              <w:t xml:space="preserve"> муниципального района Республики Татарстан (по организации охраны общественного порядка и общественной безопасности</w:t>
            </w:r>
            <w:proofErr w:type="gramStart"/>
            <w:r w:rsidRPr="003D745D">
              <w:rPr>
                <w:sz w:val="24"/>
                <w:szCs w:val="24"/>
              </w:rPr>
              <w:t xml:space="preserve">),   </w:t>
            </w:r>
            <w:proofErr w:type="gramEnd"/>
            <w:r w:rsidRPr="003D745D">
              <w:rPr>
                <w:sz w:val="24"/>
                <w:szCs w:val="24"/>
              </w:rPr>
              <w:t xml:space="preserve">                        - Ведущий специалист отдела правовой работы Исполнительного комитета </w:t>
            </w:r>
            <w:proofErr w:type="spellStart"/>
            <w:r w:rsidRPr="003D745D">
              <w:rPr>
                <w:sz w:val="24"/>
                <w:szCs w:val="24"/>
              </w:rPr>
              <w:t>Мамадышского</w:t>
            </w:r>
            <w:proofErr w:type="spellEnd"/>
            <w:r w:rsidRPr="003D745D">
              <w:rPr>
                <w:sz w:val="24"/>
                <w:szCs w:val="24"/>
              </w:rPr>
              <w:t xml:space="preserve">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воздействия),</w:t>
            </w:r>
          </w:p>
          <w:p w:rsidR="003D745D" w:rsidRPr="003D745D" w:rsidRDefault="003D745D" w:rsidP="003D745D">
            <w:pPr>
              <w:rPr>
                <w:sz w:val="24"/>
                <w:szCs w:val="24"/>
              </w:rPr>
            </w:pPr>
            <w:r w:rsidRPr="003D745D">
              <w:rPr>
                <w:sz w:val="24"/>
                <w:szCs w:val="24"/>
              </w:rPr>
              <w:t xml:space="preserve">- Начальник отдела территориального развития Исполнительного комитета  </w:t>
            </w:r>
            <w:proofErr w:type="spellStart"/>
            <w:r w:rsidRPr="003D745D">
              <w:rPr>
                <w:sz w:val="24"/>
                <w:szCs w:val="24"/>
              </w:rPr>
              <w:t>Мамадышского</w:t>
            </w:r>
            <w:proofErr w:type="spellEnd"/>
            <w:r w:rsidRPr="003D745D">
              <w:rPr>
                <w:sz w:val="24"/>
                <w:szCs w:val="24"/>
              </w:rPr>
              <w:t xml:space="preserve"> муниципального района,                                                      - Главный специалист отдела территориального развития Исполнительного комитета  </w:t>
            </w:r>
            <w:proofErr w:type="spellStart"/>
            <w:r w:rsidRPr="003D745D">
              <w:rPr>
                <w:sz w:val="24"/>
                <w:szCs w:val="24"/>
              </w:rPr>
              <w:t>Мамадышского</w:t>
            </w:r>
            <w:proofErr w:type="spellEnd"/>
            <w:r w:rsidRPr="003D745D">
              <w:rPr>
                <w:sz w:val="24"/>
                <w:szCs w:val="24"/>
              </w:rPr>
              <w:t xml:space="preserve"> муниципального района,                                                                         - Специалист отдела инфраструктурного развития Исполнительного комитета </w:t>
            </w:r>
            <w:proofErr w:type="spellStart"/>
            <w:r w:rsidRPr="003D745D">
              <w:rPr>
                <w:sz w:val="24"/>
                <w:szCs w:val="24"/>
              </w:rPr>
              <w:t>Мамадышского</w:t>
            </w:r>
            <w:proofErr w:type="spellEnd"/>
            <w:r w:rsidRPr="003D745D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</w:tbl>
    <w:p w:rsidR="003D745D" w:rsidRPr="003D745D" w:rsidRDefault="003D745D" w:rsidP="003D745D">
      <w:pPr>
        <w:rPr>
          <w:sz w:val="24"/>
          <w:szCs w:val="24"/>
        </w:rPr>
      </w:pPr>
    </w:p>
    <w:p w:rsidR="003D745D" w:rsidRPr="003D745D" w:rsidRDefault="003D745D" w:rsidP="003D745D">
      <w:pPr>
        <w:rPr>
          <w:sz w:val="24"/>
          <w:szCs w:val="24"/>
        </w:rPr>
      </w:pPr>
    </w:p>
    <w:p w:rsidR="003D745D" w:rsidRPr="003D745D" w:rsidRDefault="003D745D">
      <w:pPr>
        <w:rPr>
          <w:sz w:val="24"/>
          <w:szCs w:val="24"/>
        </w:rPr>
      </w:pPr>
    </w:p>
    <w:sectPr w:rsidR="003D745D" w:rsidRPr="003D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BF9"/>
    <w:multiLevelType w:val="hybridMultilevel"/>
    <w:tmpl w:val="EE04BAEE"/>
    <w:lvl w:ilvl="0" w:tplc="F86005EE">
      <w:start w:val="1"/>
      <w:numFmt w:val="decimal"/>
      <w:lvlText w:val="%1."/>
      <w:lvlJc w:val="left"/>
      <w:pPr>
        <w:ind w:left="1122" w:hanging="5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16"/>
    <w:rsid w:val="003D745D"/>
    <w:rsid w:val="00562E01"/>
    <w:rsid w:val="005F5655"/>
    <w:rsid w:val="00BA749E"/>
    <w:rsid w:val="00D66454"/>
    <w:rsid w:val="00E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12A1"/>
  <w15:chartTrackingRefBased/>
  <w15:docId w15:val="{FFF95747-2F0C-48D1-BE50-838CD995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55"/>
    <w:pPr>
      <w:ind w:left="720"/>
      <w:contextualSpacing/>
    </w:pPr>
  </w:style>
  <w:style w:type="paragraph" w:customStyle="1" w:styleId="ConsPlusTitle">
    <w:name w:val="ConsPlusTitle"/>
    <w:rsid w:val="005F5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4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cp:lastPrinted>2023-08-28T07:21:00Z</cp:lastPrinted>
  <dcterms:created xsi:type="dcterms:W3CDTF">2023-08-28T06:43:00Z</dcterms:created>
  <dcterms:modified xsi:type="dcterms:W3CDTF">2023-08-28T07:21:00Z</dcterms:modified>
</cp:coreProperties>
</file>