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8" w:rsidRDefault="006527D8" w:rsidP="006527D8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>Постановление                                                                               Карар</w:t>
      </w:r>
    </w:p>
    <w:p w:rsidR="006527D8" w:rsidRDefault="006527D8" w:rsidP="006527D8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 xml:space="preserve">№ 3                                                                                 </w:t>
      </w:r>
      <w:r>
        <w:rPr>
          <w:sz w:val="28"/>
        </w:rPr>
        <w:t>от «01» июля 2013г.</w:t>
      </w:r>
      <w:r>
        <w:rPr>
          <w:sz w:val="28"/>
          <w:lang w:val="tt-RU"/>
        </w:rPr>
        <w:t xml:space="preserve">                                                                      </w:t>
      </w:r>
    </w:p>
    <w:p w:rsidR="006527D8" w:rsidRDefault="006527D8" w:rsidP="006527D8">
      <w:pPr>
        <w:spacing w:before="100" w:after="100" w:line="280" w:lineRule="atLeast"/>
        <w:jc w:val="center"/>
        <w:rPr>
          <w:rFonts w:ascii="Arial" w:hAnsi="Arial" w:cs="Arial"/>
        </w:rPr>
      </w:pPr>
      <w:r>
        <w:rPr>
          <w:sz w:val="28"/>
        </w:rPr>
        <w:t>«О мерах по предотвращению  несчастных случаев на водоёмах  на территории сельского поселения»</w:t>
      </w:r>
    </w:p>
    <w:p w:rsidR="006527D8" w:rsidRDefault="006527D8" w:rsidP="006527D8">
      <w:pPr>
        <w:spacing w:before="300" w:line="320" w:lineRule="atLeast"/>
        <w:ind w:firstLine="520"/>
        <w:jc w:val="both"/>
        <w:rPr>
          <w:rFonts w:ascii="Arial" w:hAnsi="Arial" w:cs="Arial"/>
        </w:rPr>
      </w:pPr>
      <w:r>
        <w:rPr>
          <w:sz w:val="28"/>
        </w:rPr>
        <w:t xml:space="preserve">В соответствии с п.26 ст. 14 Федерального закона от 06.10.2003г. №131-ФЗ «Об общих принципах организации местного самоуправления в РФ» и в целях обеспечения безопасности людей на водных объектах, охраны их жизни и здоровья, профилактики несчастных случаев на водоёмах, расположенных на территории сельского поселения </w:t>
      </w:r>
      <w:proofErr w:type="gramStart"/>
      <w:r>
        <w:t>П</w:t>
      </w:r>
      <w:proofErr w:type="gramEnd"/>
      <w:r>
        <w:t xml:space="preserve"> О С Т А Н О В Л Я Ю: </w:t>
      </w:r>
    </w:p>
    <w:p w:rsidR="006527D8" w:rsidRDefault="006527D8" w:rsidP="006527D8">
      <w:pPr>
        <w:spacing w:before="100" w:after="100" w:line="280" w:lineRule="atLeast"/>
        <w:jc w:val="both"/>
        <w:rPr>
          <w:rFonts w:ascii="Arial" w:hAnsi="Arial" w:cs="Arial"/>
        </w:rPr>
      </w:pPr>
      <w:r>
        <w:rPr>
          <w:sz w:val="28"/>
        </w:rPr>
        <w:t>   1. Утвердить план  мероприятий по профилактике  несчастных случаев на водоёмах сельского  поселения (приложение № 1),</w:t>
      </w:r>
    </w:p>
    <w:p w:rsidR="006527D8" w:rsidRDefault="006527D8" w:rsidP="006527D8">
      <w:pPr>
        <w:spacing w:before="100" w:after="100" w:line="280" w:lineRule="atLeast"/>
        <w:jc w:val="both"/>
        <w:rPr>
          <w:rFonts w:ascii="Arial" w:hAnsi="Arial" w:cs="Arial"/>
        </w:rPr>
      </w:pPr>
      <w:r>
        <w:rPr>
          <w:sz w:val="28"/>
        </w:rPr>
        <w:t>   2. Руководителям учреждений  и организаций  организовать профилактическую  работу в соответствии с планом  мероприятий по профилактике  несчастных случаев на воде.</w:t>
      </w:r>
    </w:p>
    <w:p w:rsidR="006527D8" w:rsidRDefault="006527D8" w:rsidP="006527D8">
      <w:pPr>
        <w:spacing w:before="300" w:after="100" w:line="320" w:lineRule="atLeast"/>
        <w:jc w:val="both"/>
        <w:rPr>
          <w:rFonts w:ascii="Arial" w:hAnsi="Arial" w:cs="Arial"/>
        </w:rPr>
      </w:pPr>
      <w:r>
        <w:rPr>
          <w:sz w:val="28"/>
        </w:rPr>
        <w:t xml:space="preserve">   3. Утвердить  перечень мест для установки  предупреждающих аншлагов и запрещающих  знаков на береговой зоне водоёмов, расположенных в муниципальном  образовании сельское поселение  </w:t>
      </w:r>
      <w:proofErr w:type="spellStart"/>
      <w:r>
        <w:rPr>
          <w:sz w:val="28"/>
        </w:rPr>
        <w:t>Нижнеошминское</w:t>
      </w:r>
      <w:proofErr w:type="spellEnd"/>
      <w:r>
        <w:rPr>
          <w:sz w:val="28"/>
        </w:rPr>
        <w:t xml:space="preserve">: </w:t>
      </w:r>
    </w:p>
    <w:p w:rsidR="006527D8" w:rsidRDefault="006527D8" w:rsidP="006527D8">
      <w:pPr>
        <w:spacing w:before="300" w:line="320" w:lineRule="atLeast"/>
        <w:jc w:val="both"/>
        <w:rPr>
          <w:rFonts w:ascii="Arial" w:hAnsi="Arial" w:cs="Arial"/>
        </w:rPr>
      </w:pPr>
      <w:r>
        <w:rPr>
          <w:sz w:val="28"/>
        </w:rPr>
        <w:t xml:space="preserve">- пруд с. Нижняя </w:t>
      </w:r>
      <w:proofErr w:type="spellStart"/>
      <w:r>
        <w:rPr>
          <w:sz w:val="28"/>
        </w:rPr>
        <w:t>Ошма</w:t>
      </w:r>
      <w:proofErr w:type="spellEnd"/>
      <w:r>
        <w:rPr>
          <w:sz w:val="28"/>
        </w:rPr>
        <w:t xml:space="preserve">;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между д. </w:t>
      </w:r>
      <w:proofErr w:type="spellStart"/>
      <w:r>
        <w:rPr>
          <w:sz w:val="28"/>
        </w:rPr>
        <w:t>Хафизовка</w:t>
      </w:r>
      <w:proofErr w:type="spellEnd"/>
      <w:r>
        <w:rPr>
          <w:sz w:val="28"/>
        </w:rPr>
        <w:t xml:space="preserve"> и с. Нижняя </w:t>
      </w:r>
      <w:proofErr w:type="spellStart"/>
      <w:r>
        <w:rPr>
          <w:sz w:val="28"/>
        </w:rPr>
        <w:t>Ошма</w:t>
      </w:r>
      <w:proofErr w:type="spellEnd"/>
      <w:r>
        <w:rPr>
          <w:sz w:val="28"/>
        </w:rPr>
        <w:t>)</w:t>
      </w:r>
    </w:p>
    <w:p w:rsidR="006527D8" w:rsidRDefault="006527D8" w:rsidP="006527D8">
      <w:pPr>
        <w:spacing w:before="300" w:line="320" w:lineRule="atLeast"/>
        <w:jc w:val="both"/>
        <w:rPr>
          <w:rFonts w:ascii="Arial" w:hAnsi="Arial" w:cs="Arial"/>
        </w:rPr>
      </w:pPr>
      <w:r>
        <w:rPr>
          <w:sz w:val="28"/>
        </w:rPr>
        <w:t xml:space="preserve">-пруд с. Нижняя </w:t>
      </w:r>
      <w:proofErr w:type="spellStart"/>
      <w:r>
        <w:rPr>
          <w:sz w:val="28"/>
        </w:rPr>
        <w:t>Ошма</w:t>
      </w:r>
      <w:proofErr w:type="spellEnd"/>
      <w:r>
        <w:rPr>
          <w:sz w:val="28"/>
        </w:rPr>
        <w:t>; (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</w:rPr>
          <w:t>1 км</w:t>
        </w:r>
      </w:smartTag>
      <w:r>
        <w:rPr>
          <w:sz w:val="28"/>
        </w:rPr>
        <w:t xml:space="preserve">  в </w:t>
      </w:r>
      <w:proofErr w:type="spellStart"/>
      <w:proofErr w:type="gramStart"/>
      <w:r>
        <w:rPr>
          <w:sz w:val="28"/>
        </w:rPr>
        <w:t>северо</w:t>
      </w:r>
      <w:proofErr w:type="spellEnd"/>
      <w:r>
        <w:rPr>
          <w:sz w:val="28"/>
        </w:rPr>
        <w:t>- западном</w:t>
      </w:r>
      <w:proofErr w:type="gramEnd"/>
      <w:r>
        <w:rPr>
          <w:sz w:val="28"/>
        </w:rPr>
        <w:t xml:space="preserve"> направлении от с. Н. </w:t>
      </w:r>
      <w:proofErr w:type="spellStart"/>
      <w:r>
        <w:rPr>
          <w:sz w:val="28"/>
        </w:rPr>
        <w:t>Ошма</w:t>
      </w:r>
      <w:proofErr w:type="spellEnd"/>
      <w:r>
        <w:rPr>
          <w:sz w:val="28"/>
        </w:rPr>
        <w:t>)</w:t>
      </w:r>
    </w:p>
    <w:p w:rsidR="006527D8" w:rsidRDefault="006527D8" w:rsidP="006527D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527D8" w:rsidRDefault="006527D8" w:rsidP="006527D8">
      <w:pPr>
        <w:spacing w:line="280" w:lineRule="atLeast"/>
        <w:jc w:val="both"/>
        <w:rPr>
          <w:rFonts w:ascii="Arial" w:hAnsi="Arial" w:cs="Arial"/>
        </w:rPr>
      </w:pPr>
      <w:r>
        <w:rPr>
          <w:sz w:val="28"/>
        </w:rPr>
        <w:t>    4. Обнародовать  настоящее Постановление путем  размещения его на информационных  стендах сельского поселения, официальном  сайте </w:t>
      </w: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> муниципального  района </w:t>
      </w:r>
      <w:proofErr w:type="spellStart"/>
      <w:r>
        <w:rPr>
          <w:sz w:val="28"/>
        </w:rPr>
        <w:t>mamadysh.tatarstan.ru</w:t>
      </w:r>
      <w:proofErr w:type="spellEnd"/>
      <w:r>
        <w:rPr>
          <w:sz w:val="28"/>
        </w:rPr>
        <w:t>.</w:t>
      </w:r>
    </w:p>
    <w:p w:rsidR="006527D8" w:rsidRDefault="006527D8" w:rsidP="006527D8">
      <w:pPr>
        <w:spacing w:line="280" w:lineRule="atLeast"/>
        <w:jc w:val="both"/>
        <w:rPr>
          <w:rFonts w:ascii="Arial" w:hAnsi="Arial" w:cs="Arial"/>
        </w:rPr>
      </w:pPr>
      <w:r>
        <w:rPr>
          <w:sz w:val="28"/>
        </w:rPr>
        <w:t xml:space="preserve">   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527D8" w:rsidRDefault="006527D8" w:rsidP="006527D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527D8" w:rsidRDefault="006527D8" w:rsidP="006527D8">
      <w:pPr>
        <w:spacing w:line="280" w:lineRule="atLeast"/>
        <w:ind w:firstLine="700"/>
        <w:jc w:val="both"/>
        <w:rPr>
          <w:sz w:val="28"/>
        </w:rPr>
      </w:pPr>
      <w:r>
        <w:rPr>
          <w:sz w:val="28"/>
        </w:rPr>
        <w:t xml:space="preserve">Глава    </w:t>
      </w:r>
      <w:proofErr w:type="spellStart"/>
      <w:r>
        <w:rPr>
          <w:sz w:val="28"/>
        </w:rPr>
        <w:t>Нижнеошминского</w:t>
      </w:r>
      <w:proofErr w:type="spellEnd"/>
    </w:p>
    <w:p w:rsidR="006527D8" w:rsidRPr="004B5B8F" w:rsidRDefault="006527D8" w:rsidP="006527D8">
      <w:pPr>
        <w:spacing w:line="280" w:lineRule="atLeast"/>
        <w:ind w:firstLine="700"/>
        <w:jc w:val="both"/>
        <w:rPr>
          <w:rFonts w:ascii="Arial" w:hAnsi="Arial" w:cs="Arial"/>
        </w:rPr>
      </w:pPr>
      <w:r>
        <w:rPr>
          <w:sz w:val="28"/>
        </w:rPr>
        <w:t xml:space="preserve">сельского поселения:                                            </w:t>
      </w:r>
      <w:proofErr w:type="spellStart"/>
      <w:r>
        <w:rPr>
          <w:sz w:val="28"/>
        </w:rPr>
        <w:t>Р.Н.Муллахметов</w:t>
      </w:r>
      <w:proofErr w:type="spellEnd"/>
    </w:p>
    <w:p w:rsidR="006527D8" w:rsidRDefault="006527D8" w:rsidP="006527D8">
      <w:pPr>
        <w:spacing w:line="280" w:lineRule="atLeast"/>
        <w:ind w:firstLine="700"/>
        <w:jc w:val="both"/>
        <w:rPr>
          <w:sz w:val="28"/>
        </w:rPr>
      </w:pPr>
    </w:p>
    <w:p w:rsidR="006527D8" w:rsidRDefault="006527D8" w:rsidP="006527D8">
      <w:pPr>
        <w:spacing w:line="280" w:lineRule="atLeast"/>
        <w:jc w:val="both"/>
        <w:rPr>
          <w:sz w:val="28"/>
        </w:rPr>
      </w:pPr>
    </w:p>
    <w:p w:rsidR="006527D8" w:rsidRDefault="006527D8" w:rsidP="006527D8">
      <w:pPr>
        <w:spacing w:line="280" w:lineRule="atLeast"/>
        <w:ind w:firstLine="700"/>
        <w:jc w:val="both"/>
        <w:rPr>
          <w:sz w:val="28"/>
        </w:rPr>
      </w:pPr>
    </w:p>
    <w:p w:rsidR="006527D8" w:rsidRDefault="006527D8" w:rsidP="006527D8">
      <w:pPr>
        <w:spacing w:line="280" w:lineRule="atLeast"/>
        <w:ind w:firstLine="700"/>
        <w:jc w:val="both"/>
        <w:rPr>
          <w:rFonts w:ascii="Arial" w:hAnsi="Arial" w:cs="Arial"/>
        </w:rPr>
      </w:pPr>
    </w:p>
    <w:p w:rsidR="006527D8" w:rsidRDefault="006527D8" w:rsidP="006527D8">
      <w:pPr>
        <w:spacing w:before="100" w:after="100" w:line="240" w:lineRule="atLeast"/>
        <w:jc w:val="right"/>
        <w:rPr>
          <w:rFonts w:ascii="Arial" w:hAnsi="Arial" w:cs="Arial"/>
        </w:rPr>
      </w:pPr>
      <w:r>
        <w:t>Приложение № 1к постановлению</w:t>
      </w:r>
    </w:p>
    <w:p w:rsidR="006527D8" w:rsidRDefault="006527D8" w:rsidP="006527D8">
      <w:pPr>
        <w:spacing w:before="100" w:after="100" w:line="240" w:lineRule="atLeast"/>
        <w:jc w:val="right"/>
        <w:rPr>
          <w:rFonts w:ascii="Arial" w:hAnsi="Arial" w:cs="Arial"/>
        </w:rPr>
      </w:pPr>
      <w:r>
        <w:t xml:space="preserve">Главы </w:t>
      </w:r>
      <w:proofErr w:type="spellStart"/>
      <w:r>
        <w:t>Нижнеошминского</w:t>
      </w:r>
      <w:proofErr w:type="spellEnd"/>
      <w:r>
        <w:t xml:space="preserve"> сельского поселения</w:t>
      </w:r>
    </w:p>
    <w:p w:rsidR="006527D8" w:rsidRDefault="006527D8" w:rsidP="006527D8">
      <w:pPr>
        <w:spacing w:before="100" w:after="100" w:line="240" w:lineRule="atLeast"/>
        <w:jc w:val="right"/>
        <w:rPr>
          <w:rFonts w:ascii="Arial" w:hAnsi="Arial" w:cs="Arial"/>
        </w:rPr>
      </w:pPr>
      <w:r>
        <w:t>«О мерах по предотвращению несчастных случаев</w:t>
      </w:r>
    </w:p>
    <w:p w:rsidR="006527D8" w:rsidRDefault="006527D8" w:rsidP="006527D8">
      <w:pPr>
        <w:spacing w:before="100" w:after="100" w:line="240" w:lineRule="atLeast"/>
        <w:jc w:val="right"/>
        <w:rPr>
          <w:rFonts w:ascii="Arial" w:hAnsi="Arial" w:cs="Arial"/>
        </w:rPr>
      </w:pPr>
      <w:r>
        <w:t>на водоёмах на территории поселения»</w:t>
      </w:r>
    </w:p>
    <w:p w:rsidR="006527D8" w:rsidRDefault="006527D8" w:rsidP="006527D8">
      <w:pPr>
        <w:spacing w:before="100" w:after="100" w:line="240" w:lineRule="atLeast"/>
        <w:jc w:val="right"/>
        <w:rPr>
          <w:rFonts w:ascii="Arial" w:hAnsi="Arial" w:cs="Arial"/>
        </w:rPr>
      </w:pPr>
      <w:r>
        <w:t>№    от 08.07.2013 года </w:t>
      </w:r>
    </w:p>
    <w:p w:rsidR="006527D8" w:rsidRDefault="006527D8" w:rsidP="006527D8">
      <w:pPr>
        <w:spacing w:before="100" w:after="100" w:line="280" w:lineRule="atLeast"/>
        <w:jc w:val="center"/>
        <w:rPr>
          <w:rFonts w:ascii="Arial" w:hAnsi="Arial" w:cs="Arial"/>
        </w:rPr>
      </w:pPr>
      <w:r>
        <w:rPr>
          <w:sz w:val="28"/>
        </w:rPr>
        <w:t>План мероприятий </w:t>
      </w:r>
    </w:p>
    <w:p w:rsidR="006527D8" w:rsidRDefault="006527D8" w:rsidP="006527D8">
      <w:pPr>
        <w:rPr>
          <w:sz w:val="24"/>
          <w:szCs w:val="24"/>
        </w:rPr>
      </w:pPr>
      <w:r>
        <w:t> </w:t>
      </w:r>
    </w:p>
    <w:tbl>
      <w:tblPr>
        <w:tblW w:w="9465" w:type="dxa"/>
        <w:jc w:val="center"/>
        <w:tblLook w:val="0000"/>
      </w:tblPr>
      <w:tblGrid>
        <w:gridCol w:w="465"/>
        <w:gridCol w:w="5870"/>
        <w:gridCol w:w="3130"/>
      </w:tblGrid>
      <w:tr w:rsidR="006527D8" w:rsidTr="00C15C8D">
        <w:trPr>
          <w:trHeight w:val="420"/>
          <w:jc w:val="center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jc w:val="center"/>
              <w:rPr>
                <w:sz w:val="24"/>
                <w:szCs w:val="24"/>
              </w:rPr>
            </w:pPr>
            <w:bookmarkStart w:id="0" w:name="table01"/>
            <w:bookmarkEnd w:id="0"/>
            <w:r>
              <w:rPr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Мероприятие</w:t>
            </w:r>
          </w:p>
        </w:tc>
        <w:tc>
          <w:tcPr>
            <w:tcW w:w="3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Ответственный</w:t>
            </w:r>
          </w:p>
        </w:tc>
      </w:tr>
      <w:tr w:rsidR="006527D8" w:rsidTr="00C15C8D">
        <w:trPr>
          <w:trHeight w:val="420"/>
          <w:jc w:val="center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Проведение профилактических бесед  с населением и  с учащимися СОШ</w:t>
            </w:r>
          </w:p>
        </w:tc>
        <w:tc>
          <w:tcPr>
            <w:tcW w:w="3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 Руководители, учителя  </w:t>
            </w:r>
          </w:p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Нижнеошминской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6527D8" w:rsidTr="00C15C8D">
        <w:trPr>
          <w:trHeight w:val="210"/>
          <w:jc w:val="center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1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1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Установка аншлагов</w:t>
            </w:r>
          </w:p>
        </w:tc>
        <w:tc>
          <w:tcPr>
            <w:tcW w:w="3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1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 Глава сельского поселения</w:t>
            </w:r>
          </w:p>
        </w:tc>
      </w:tr>
      <w:tr w:rsidR="006527D8" w:rsidTr="00C15C8D">
        <w:trPr>
          <w:trHeight w:val="705"/>
          <w:jc w:val="center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Оформление 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 Директора СДК, библиотекари</w:t>
            </w:r>
          </w:p>
        </w:tc>
      </w:tr>
      <w:tr w:rsidR="006527D8" w:rsidTr="00C15C8D">
        <w:trPr>
          <w:trHeight w:val="705"/>
          <w:jc w:val="center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sz w:val="28"/>
              </w:rPr>
              <w:t xml:space="preserve">Обнародование  Постановления путем размещения его на информационных стендах сельского поселения, официальном сайте </w:t>
            </w:r>
            <w:proofErr w:type="spellStart"/>
            <w:r>
              <w:rPr>
                <w:sz w:val="28"/>
              </w:rPr>
              <w:t>Мамадышского</w:t>
            </w:r>
            <w:proofErr w:type="spellEnd"/>
            <w:r>
              <w:rPr>
                <w:sz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</w:rPr>
              <w:t>mamadysh.tatarstan.ru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7D8" w:rsidRDefault="006527D8" w:rsidP="00C15C8D">
            <w:pPr>
              <w:spacing w:before="100" w:after="100" w:line="280" w:lineRule="atLeast"/>
              <w:rPr>
                <w:sz w:val="24"/>
                <w:szCs w:val="24"/>
              </w:rPr>
            </w:pPr>
            <w:r>
              <w:rPr>
                <w:sz w:val="28"/>
              </w:rPr>
              <w:t> Глава</w:t>
            </w:r>
          </w:p>
        </w:tc>
      </w:tr>
    </w:tbl>
    <w:p w:rsidR="006527D8" w:rsidRDefault="006527D8" w:rsidP="006527D8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527D8" w:rsidRDefault="006527D8" w:rsidP="006527D8">
      <w:pPr>
        <w:rPr>
          <w:sz w:val="24"/>
          <w:szCs w:val="24"/>
        </w:rPr>
      </w:pPr>
    </w:p>
    <w:p w:rsidR="006527D8" w:rsidRDefault="006527D8" w:rsidP="006527D8">
      <w:pPr>
        <w:spacing w:line="360" w:lineRule="auto"/>
        <w:rPr>
          <w:sz w:val="28"/>
        </w:rPr>
      </w:pPr>
    </w:p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/>
    <w:p w:rsidR="006527D8" w:rsidRDefault="006527D8" w:rsidP="006527D8">
      <w:pPr>
        <w:jc w:val="center"/>
        <w:rPr>
          <w:rFonts w:ascii="Arial" w:hAnsi="Arial"/>
        </w:rPr>
      </w:pPr>
      <w:r>
        <w:pict>
          <v:rect id="_x0000_s1027" style="position:absolute;left:0;text-align:left;margin-left:271.3pt;margin-top:-35.05pt;width:228.75pt;height:155.3pt;z-index:251661312" o:allowincell="f" filled="f" stroked="f" strokeweight="0">
            <v:textbox style="mso-next-textbox:#_x0000_s1027" inset="0,0,0,0">
              <w:txbxContent>
                <w:p w:rsidR="006527D8" w:rsidRDefault="006527D8" w:rsidP="006527D8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</w:rPr>
                    <w:t>Т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  <w:lang w:val="tt-RU"/>
                    </w:rPr>
                    <w:t>АТАРСТАН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</w:rPr>
                    <w:t xml:space="preserve"> Р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  <w:lang w:val="tt-RU"/>
                    </w:rPr>
                    <w:t>ЕСПУБЛИКАСЫ</w:t>
                  </w: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МАМАДЫШ  МУНИЦИПАЛЬ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  <w:t xml:space="preserve"> </w:t>
                  </w: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  <w:t>РАЙОНЫ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</w:rPr>
                    <w:t xml:space="preserve"> ТУБ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Ә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</w:rPr>
                    <w:t xml:space="preserve">Н УШМА АВЫЛ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Җ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</w:rPr>
                    <w:t>ИРЛЕГЕ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  <w:t xml:space="preserve">  БАШЛЫГЫ</w:t>
                  </w:r>
                </w:p>
                <w:p w:rsidR="006527D8" w:rsidRDefault="006527D8" w:rsidP="006527D8">
                  <w:pPr>
                    <w:pStyle w:val="a3"/>
                    <w:jc w:val="center"/>
                    <w:rPr>
                      <w:lang w:val="tt-RU"/>
                    </w:rPr>
                  </w:pPr>
                </w:p>
                <w:p w:rsidR="006527D8" w:rsidRDefault="006527D8" w:rsidP="006527D8">
                  <w:pPr>
                    <w:pStyle w:val="a3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Совет урамы, 37 А йорт,Тубән Ушма авылы, Мамадыш районы,</w:t>
                  </w:r>
                  <w:r>
                    <w:rPr>
                      <w:rFonts w:ascii="Times New Roman Tat" w:hAnsi="Times New Roman Tat"/>
                      <w:lang w:val="tt-RU"/>
                    </w:rPr>
                    <w:t>Татарстан Республикасы</w:t>
                  </w:r>
                  <w:r>
                    <w:rPr>
                      <w:rFonts w:ascii="Tatar Academy F" w:hAnsi="Tatar Academy F"/>
                      <w:lang w:val="tt-RU"/>
                    </w:rPr>
                    <w:t>,</w:t>
                  </w:r>
                  <w:r>
                    <w:rPr>
                      <w:lang w:val="tt-RU"/>
                    </w:rPr>
                    <w:t>422164</w:t>
                  </w:r>
                </w:p>
                <w:p w:rsidR="006527D8" w:rsidRDefault="006527D8" w:rsidP="006527D8">
                  <w:pPr>
                    <w:pStyle w:val="a3"/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Тел. (факс): (85563) 2-34-46</w:t>
                  </w:r>
                </w:p>
                <w:p w:rsidR="006527D8" w:rsidRDefault="006527D8" w:rsidP="006527D8">
                  <w:pPr>
                    <w:pStyle w:val="a3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            </w:t>
                  </w:r>
                  <w:proofErr w:type="gramStart"/>
                  <w:r>
                    <w:rPr>
                      <w:rFonts w:ascii="SL_Times New Roman" w:hAnsi="SL_Times New Roman"/>
                      <w:lang w:val="en-US"/>
                    </w:rPr>
                    <w:t>e</w:t>
                  </w:r>
                  <w:r>
                    <w:rPr>
                      <w:rFonts w:ascii="SL_Times New Roman" w:hAnsi="SL_Times New Roman"/>
                      <w:lang w:val="be-BY"/>
                    </w:rPr>
                    <w:t>-</w:t>
                  </w:r>
                  <w:r>
                    <w:rPr>
                      <w:rFonts w:ascii="SL_Times New Roman" w:hAnsi="SL_Times New Roman"/>
                      <w:lang w:val="en-US"/>
                    </w:rPr>
                    <w:t>mail</w:t>
                  </w:r>
                  <w:r>
                    <w:rPr>
                      <w:rFonts w:ascii="SL_Times New Roman" w:hAnsi="SL_Times New Roman"/>
                      <w:lang w:val="be-BY"/>
                    </w:rPr>
                    <w:t>:</w:t>
                  </w:r>
                  <w:proofErr w:type="spellStart"/>
                  <w:proofErr w:type="gramEnd"/>
                  <w:r>
                    <w:rPr>
                      <w:rFonts w:ascii="SL_Times New Roman" w:hAnsi="SL_Times New Roman"/>
                      <w:lang w:val="en-US"/>
                    </w:rPr>
                    <w:t>Noshn</w:t>
                  </w:r>
                  <w:proofErr w:type="spellEnd"/>
                  <w:r>
                    <w:rPr>
                      <w:rFonts w:ascii="SL_Times New Roman" w:hAnsi="SL_Times New Roman"/>
                      <w:lang w:val="be-BY"/>
                    </w:rPr>
                    <w:t>..</w:t>
                  </w:r>
                  <w:proofErr w:type="spellStart"/>
                  <w:r>
                    <w:rPr>
                      <w:rFonts w:ascii="SL_Times New Roman" w:hAnsi="SL_Times New Roman"/>
                      <w:lang w:val="en-US"/>
                    </w:rPr>
                    <w:t>Mam</w:t>
                  </w:r>
                  <w:proofErr w:type="spellEnd"/>
                  <w:r>
                    <w:rPr>
                      <w:rFonts w:ascii="SL_Times New Roman" w:hAnsi="SL_Times New Roman"/>
                      <w:lang w:val="be-BY"/>
                    </w:rPr>
                    <w:t>@</w:t>
                  </w:r>
                  <w:proofErr w:type="spellStart"/>
                  <w:r>
                    <w:rPr>
                      <w:rFonts w:ascii="SL_Times New Roman" w:hAnsi="SL_Times New Roman"/>
                      <w:lang w:val="en-US"/>
                    </w:rPr>
                    <w:t>tatar</w:t>
                  </w:r>
                  <w:proofErr w:type="spellEnd"/>
                  <w:r>
                    <w:rPr>
                      <w:rFonts w:ascii="SL_Times New Roman" w:hAnsi="SL_Times New Roman"/>
                      <w:lang w:val="be-BY"/>
                    </w:rPr>
                    <w:t>.</w:t>
                  </w:r>
                  <w:proofErr w:type="spellStart"/>
                  <w:r>
                    <w:rPr>
                      <w:rFonts w:ascii="SL_Times New Roman" w:hAnsi="SL_Times New Roman"/>
                      <w:lang w:val="en-US"/>
                    </w:rPr>
                    <w:t>ru</w:t>
                  </w:r>
                  <w:proofErr w:type="spellEnd"/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en-US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            ОКПО </w:t>
                  </w:r>
                  <w:r>
                    <w:rPr>
                      <w:rFonts w:ascii="SL_Times New Roman" w:hAnsi="SL_Times New Roman"/>
                      <w:lang w:val="en-US"/>
                    </w:rPr>
                    <w:t>04307959</w:t>
                  </w:r>
                  <w:r>
                    <w:rPr>
                      <w:rFonts w:ascii="SL_Times New Roman" w:hAnsi="SL_Times New Roman"/>
                      <w:lang w:val="be-BY"/>
                    </w:rPr>
                    <w:t>, ОГРН</w:t>
                  </w:r>
                  <w:r>
                    <w:rPr>
                      <w:rFonts w:ascii="SL_Times New Roman" w:hAnsi="SL_Times New Roman"/>
                      <w:lang w:val="en-US"/>
                    </w:rPr>
                    <w:t>1021601065111</w:t>
                  </w:r>
                </w:p>
                <w:p w:rsidR="006527D8" w:rsidRDefault="006527D8" w:rsidP="006527D8">
                  <w:pPr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            ИНН/КПП </w:t>
                  </w:r>
                  <w:r>
                    <w:rPr>
                      <w:rFonts w:ascii="SL_Times New Roman" w:hAnsi="SL_Times New Roman"/>
                      <w:lang w:val="en-US"/>
                    </w:rPr>
                    <w:t>1626000993|162600993</w:t>
                  </w:r>
                </w:p>
                <w:p w:rsidR="006527D8" w:rsidRDefault="006527D8" w:rsidP="006527D8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>
        <w:pict>
          <v:rect id="_x0000_s1026" style="position:absolute;left:0;text-align:left;margin-left:-20.65pt;margin-top:-35.05pt;width:227.15pt;height:155.3pt;z-index:251660288" o:allowincell="f" filled="f" stroked="f" strokeweight="0">
            <v:textbox style="mso-next-textbox:#_x0000_s1026" inset="0,0,0,0">
              <w:txbxContent>
                <w:p w:rsidR="006527D8" w:rsidRDefault="006527D8" w:rsidP="006527D8">
                  <w:pPr>
                    <w:rPr>
                      <w:sz w:val="16"/>
                      <w:szCs w:val="16"/>
                    </w:rPr>
                  </w:pP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8"/>
                      <w:lang w:val="tt-RU"/>
                    </w:rPr>
                  </w:pP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</w:rPr>
                    <w:t>Р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8"/>
                      <w:lang w:val="tt-RU"/>
                    </w:rPr>
                    <w:t>ЕСПУБЛИКА ТАТАРСТАН</w:t>
                  </w: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be-BY"/>
                    </w:rPr>
                    <w:t>ГЛАВА  НИЖНЕОШМИНСКОГО СЕЛЬСКОГО ПОСЕЛЕНИЯ МАМАДЫШСКОГО</w:t>
                  </w:r>
                </w:p>
                <w:p w:rsidR="006527D8" w:rsidRDefault="006527D8" w:rsidP="006527D8">
                  <w:pPr>
                    <w:jc w:val="center"/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L_Times New Roman" w:hAnsi="SL_Times New Roman"/>
                      <w:color w:val="000000"/>
                      <w:sz w:val="36"/>
                      <w:szCs w:val="36"/>
                      <w:lang w:val="be-BY"/>
                    </w:rPr>
                    <w:t xml:space="preserve"> 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  <w:lang w:val="tt-RU"/>
                    </w:rPr>
                    <w:t>МУ</w:t>
                  </w:r>
                  <w:r>
                    <w:rPr>
                      <w:rFonts w:ascii="SL_Times New Roman" w:hAnsi="SL_Times New Roman"/>
                      <w:b/>
                      <w:color w:val="000000"/>
                      <w:sz w:val="24"/>
                      <w:szCs w:val="24"/>
                    </w:rPr>
                    <w:t>НИЦИПАЛЬНОГО РАЙОНА</w:t>
                  </w:r>
                </w:p>
                <w:p w:rsidR="006527D8" w:rsidRDefault="006527D8" w:rsidP="006527D8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1"/>
                      <w:szCs w:val="21"/>
                      <w:lang w:val="be-BY"/>
                    </w:rPr>
                    <w:t>у</w:t>
                  </w:r>
                  <w:r>
                    <w:rPr>
                      <w:rFonts w:ascii="SL_Times New Roman" w:hAnsi="SL_Times New Roman"/>
                      <w:lang w:val="be-BY"/>
                    </w:rPr>
                    <w:t>л</w:t>
                  </w:r>
                  <w:r>
                    <w:rPr>
                      <w:lang w:val="be-BY"/>
                    </w:rPr>
                    <w:t>.Советская, д.37 А, с. Нижняя Ошма,  Мамадышский район, Республика Татарстан, 422164</w:t>
                  </w:r>
                </w:p>
                <w:p w:rsidR="006527D8" w:rsidRDefault="006527D8" w:rsidP="006527D8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Тел.( факс): (85563) 2-34-46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       </w:t>
                  </w:r>
                  <w:proofErr w:type="gramStart"/>
                  <w:r>
                    <w:rPr>
                      <w:lang w:val="en-US"/>
                    </w:rPr>
                    <w:t>e</w:t>
                  </w:r>
                  <w:r>
                    <w:rPr>
                      <w:lang w:val="be-BY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>
                    <w:rPr>
                      <w:lang w:val="be-BY"/>
                    </w:rPr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Noshn</w:t>
                  </w:r>
                  <w:proofErr w:type="spellEnd"/>
                  <w:r>
                    <w:rPr>
                      <w:lang w:val="be-BY"/>
                    </w:rPr>
                    <w:t>..</w:t>
                  </w:r>
                  <w:proofErr w:type="spellStart"/>
                  <w:r>
                    <w:rPr>
                      <w:lang w:val="en-US"/>
                    </w:rPr>
                    <w:t>Mam</w:t>
                  </w:r>
                  <w:proofErr w:type="spellEnd"/>
                  <w:r>
                    <w:rPr>
                      <w:lang w:val="be-BY"/>
                    </w:rPr>
                    <w:t>@</w:t>
                  </w:r>
                  <w:proofErr w:type="spellStart"/>
                  <w:r>
                    <w:rPr>
                      <w:lang w:val="en-US"/>
                    </w:rPr>
                    <w:t>tatar</w:t>
                  </w:r>
                  <w:proofErr w:type="spellEnd"/>
                  <w:r>
                    <w:rPr>
                      <w:lang w:val="be-BY"/>
                    </w:rP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     ОКПО 04307959, ОГРН1021601065111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  <w:r>
                    <w:rPr>
                      <w:lang w:val="be-BY"/>
                    </w:rPr>
                    <w:t xml:space="preserve">       </w:t>
                  </w:r>
                  <w:r>
                    <w:t>ИНН/КПП 1626000993/1626000993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en-US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      ИНН/КПП </w:t>
                  </w:r>
                  <w:r>
                    <w:rPr>
                      <w:lang w:val="en-US"/>
                    </w:rPr>
                    <w:t>1626001355</w:t>
                  </w:r>
                  <w:r>
                    <w:rPr>
                      <w:lang w:val="be-BY"/>
                    </w:rPr>
                    <w:t>/</w:t>
                  </w:r>
                  <w:r>
                    <w:rPr>
                      <w:lang w:val="en-US"/>
                    </w:rPr>
                    <w:t>162601001</w:t>
                  </w:r>
                </w:p>
                <w:p w:rsidR="006527D8" w:rsidRDefault="006527D8" w:rsidP="006527D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6527D8" w:rsidRDefault="006527D8" w:rsidP="006527D8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6527D8" w:rsidRDefault="006527D8" w:rsidP="006527D8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2717800</wp:posOffset>
            </wp:positionH>
            <wp:positionV relativeFrom="margin">
              <wp:posOffset>-228600</wp:posOffset>
            </wp:positionV>
            <wp:extent cx="596900" cy="7366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,</w:t>
      </w:r>
    </w:p>
    <w:p w:rsidR="006527D8" w:rsidRDefault="006527D8" w:rsidP="006527D8">
      <w:pPr>
        <w:jc w:val="center"/>
        <w:rPr>
          <w:rFonts w:ascii="Arial" w:hAnsi="Arial"/>
        </w:rPr>
      </w:pPr>
    </w:p>
    <w:p w:rsidR="006527D8" w:rsidRDefault="006527D8" w:rsidP="006527D8">
      <w:pPr>
        <w:jc w:val="center"/>
        <w:rPr>
          <w:rFonts w:ascii="Arial" w:hAnsi="Arial"/>
        </w:rPr>
      </w:pPr>
    </w:p>
    <w:p w:rsidR="006527D8" w:rsidRDefault="006527D8" w:rsidP="006527D8">
      <w:pPr>
        <w:jc w:val="center"/>
        <w:rPr>
          <w:rFonts w:ascii="Arial" w:hAnsi="Arial"/>
          <w:b/>
          <w:color w:val="800000"/>
          <w:sz w:val="28"/>
        </w:rPr>
      </w:pPr>
    </w:p>
    <w:p w:rsidR="006527D8" w:rsidRDefault="006527D8" w:rsidP="006527D8">
      <w:pPr>
        <w:jc w:val="center"/>
        <w:rPr>
          <w:rFonts w:ascii="Arial" w:hAnsi="Arial"/>
        </w:rPr>
      </w:pPr>
    </w:p>
    <w:p w:rsidR="006527D8" w:rsidRDefault="006527D8" w:rsidP="006527D8">
      <w:pPr>
        <w:jc w:val="center"/>
        <w:rPr>
          <w:rFonts w:ascii="Arial" w:hAnsi="Arial"/>
        </w:rPr>
      </w:pPr>
    </w:p>
    <w:p w:rsidR="006527D8" w:rsidRDefault="006527D8" w:rsidP="006527D8">
      <w:pPr>
        <w:pBdr>
          <w:bottom w:val="single" w:sz="18" w:space="19" w:color="auto"/>
        </w:pBdr>
        <w:ind w:left="-284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6527D8" w:rsidRDefault="006527D8" w:rsidP="006527D8">
      <w:pPr>
        <w:pBdr>
          <w:bottom w:val="single" w:sz="18" w:space="19" w:color="auto"/>
        </w:pBdr>
        <w:ind w:left="-284"/>
        <w:rPr>
          <w:sz w:val="16"/>
          <w:szCs w:val="16"/>
        </w:rPr>
      </w:pPr>
    </w:p>
    <w:p w:rsidR="006527D8" w:rsidRDefault="006527D8" w:rsidP="006527D8">
      <w:pPr>
        <w:pBdr>
          <w:bottom w:val="single" w:sz="18" w:space="19" w:color="auto"/>
        </w:pBdr>
        <w:ind w:left="-284"/>
        <w:rPr>
          <w:sz w:val="16"/>
          <w:szCs w:val="16"/>
        </w:rPr>
      </w:pPr>
    </w:p>
    <w:p w:rsidR="006527D8" w:rsidRDefault="006527D8" w:rsidP="006527D8">
      <w:pPr>
        <w:spacing w:line="288" w:lineRule="auto"/>
        <w:rPr>
          <w:sz w:val="16"/>
          <w:szCs w:val="16"/>
          <w:lang w:val="tt-RU"/>
        </w:rPr>
      </w:pPr>
    </w:p>
    <w:p w:rsidR="006527D8" w:rsidRDefault="006527D8" w:rsidP="006527D8">
      <w:pPr>
        <w:spacing w:line="288" w:lineRule="auto"/>
        <w:rPr>
          <w:sz w:val="16"/>
          <w:szCs w:val="16"/>
          <w:lang w:val="tt-RU"/>
        </w:rPr>
      </w:pPr>
    </w:p>
    <w:p w:rsidR="006527D8" w:rsidRPr="0040397E" w:rsidRDefault="006527D8" w:rsidP="006527D8">
      <w:pPr>
        <w:spacing w:line="288" w:lineRule="auto"/>
        <w:rPr>
          <w:sz w:val="28"/>
          <w:lang w:val="tt-RU"/>
        </w:rPr>
      </w:pPr>
    </w:p>
    <w:p w:rsidR="006527D8" w:rsidRPr="0040397E" w:rsidRDefault="006527D8" w:rsidP="006527D8">
      <w:pPr>
        <w:spacing w:line="288" w:lineRule="auto"/>
        <w:jc w:val="right"/>
        <w:rPr>
          <w:sz w:val="28"/>
          <w:lang w:val="tt-RU"/>
        </w:rPr>
      </w:pPr>
      <w:r w:rsidRPr="0040397E">
        <w:rPr>
          <w:sz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tt-RU"/>
        </w:rPr>
        <w:t xml:space="preserve">            </w:t>
      </w:r>
    </w:p>
    <w:p w:rsidR="006527D8" w:rsidRDefault="006527D8" w:rsidP="006527D8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>Постановление                                                                               Карар</w:t>
      </w:r>
    </w:p>
    <w:p w:rsidR="006527D8" w:rsidRDefault="006527D8" w:rsidP="006527D8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 xml:space="preserve">№ _______                                                           </w:t>
      </w:r>
      <w:r>
        <w:rPr>
          <w:sz w:val="28"/>
        </w:rPr>
        <w:t>от «____» _________ 201 __ г.</w:t>
      </w:r>
      <w:r>
        <w:rPr>
          <w:sz w:val="28"/>
          <w:lang w:val="tt-RU"/>
        </w:rPr>
        <w:t xml:space="preserve">                                                                        </w:t>
      </w:r>
    </w:p>
    <w:p w:rsidR="006527D8" w:rsidRDefault="006527D8" w:rsidP="006527D8"/>
    <w:p w:rsidR="006527D8" w:rsidRDefault="006527D8" w:rsidP="006527D8">
      <w:pPr>
        <w:pStyle w:val="no0020spacing"/>
        <w:spacing w:before="240" w:line="280" w:lineRule="atLeast"/>
      </w:pPr>
      <w:r>
        <w:rPr>
          <w:rStyle w:val="no0020spacingchar1"/>
          <w:sz w:val="28"/>
          <w:szCs w:val="28"/>
        </w:rPr>
        <w:t xml:space="preserve">О правилах </w:t>
      </w:r>
      <w:proofErr w:type="gramStart"/>
      <w:r>
        <w:rPr>
          <w:rStyle w:val="no0020spacingchar1"/>
          <w:sz w:val="28"/>
          <w:szCs w:val="28"/>
        </w:rPr>
        <w:t>внутреннего</w:t>
      </w:r>
      <w:proofErr w:type="gramEnd"/>
      <w:r>
        <w:rPr>
          <w:rStyle w:val="no0020spacingchar1"/>
          <w:sz w:val="28"/>
          <w:szCs w:val="28"/>
        </w:rPr>
        <w:t xml:space="preserve"> трудового </w:t>
      </w:r>
    </w:p>
    <w:p w:rsidR="006527D8" w:rsidRDefault="006527D8" w:rsidP="006527D8">
      <w:pPr>
        <w:pStyle w:val="no0020spacing"/>
        <w:spacing w:line="280" w:lineRule="atLeast"/>
      </w:pPr>
      <w:r>
        <w:rPr>
          <w:rStyle w:val="no0020spacingchar1"/>
          <w:sz w:val="28"/>
          <w:szCs w:val="28"/>
        </w:rPr>
        <w:t>распорядка для работников</w:t>
      </w:r>
    </w:p>
    <w:p w:rsidR="006527D8" w:rsidRDefault="006527D8" w:rsidP="006527D8">
      <w:pPr>
        <w:pStyle w:val="no0020spacing"/>
        <w:spacing w:line="280" w:lineRule="atLeast"/>
      </w:pPr>
      <w:r>
        <w:rPr>
          <w:rStyle w:val="no0020spacingchar1"/>
          <w:sz w:val="28"/>
          <w:szCs w:val="28"/>
        </w:rPr>
        <w:t>Совета, исполнительного комитета</w:t>
      </w:r>
    </w:p>
    <w:p w:rsidR="006527D8" w:rsidRDefault="006527D8" w:rsidP="006527D8">
      <w:pPr>
        <w:pStyle w:val="no0020spacing"/>
        <w:spacing w:line="280" w:lineRule="atLeast"/>
      </w:pPr>
      <w:proofErr w:type="spellStart"/>
      <w:r>
        <w:rPr>
          <w:rStyle w:val="no0020spacingchar1"/>
          <w:sz w:val="28"/>
          <w:szCs w:val="28"/>
        </w:rPr>
        <w:t>Нижнеошминского</w:t>
      </w:r>
      <w:proofErr w:type="spellEnd"/>
      <w:r>
        <w:rPr>
          <w:rStyle w:val="no0020spacingchar1"/>
          <w:sz w:val="28"/>
          <w:szCs w:val="28"/>
        </w:rPr>
        <w:t xml:space="preserve">  сельского поселения</w:t>
      </w:r>
    </w:p>
    <w:p w:rsidR="006527D8" w:rsidRDefault="006527D8" w:rsidP="006527D8">
      <w:pPr>
        <w:pStyle w:val="no0020spacing"/>
        <w:spacing w:line="280" w:lineRule="atLeast"/>
      </w:pPr>
      <w:proofErr w:type="spellStart"/>
      <w:r>
        <w:rPr>
          <w:rStyle w:val="no0020spacingchar1"/>
          <w:sz w:val="28"/>
          <w:szCs w:val="28"/>
        </w:rPr>
        <w:t>Мамадышского</w:t>
      </w:r>
      <w:proofErr w:type="spellEnd"/>
      <w:r>
        <w:rPr>
          <w:rStyle w:val="no0020spacingchar1"/>
          <w:sz w:val="28"/>
          <w:szCs w:val="28"/>
        </w:rPr>
        <w:t xml:space="preserve"> муниципального района</w:t>
      </w:r>
    </w:p>
    <w:p w:rsidR="006527D8" w:rsidRDefault="006527D8" w:rsidP="006527D8">
      <w:pPr>
        <w:pStyle w:val="no0020spacing"/>
        <w:spacing w:before="720" w:line="280" w:lineRule="atLeast"/>
        <w:ind w:firstLine="720"/>
        <w:jc w:val="both"/>
      </w:pPr>
      <w:r>
        <w:rPr>
          <w:rStyle w:val="no0020spacingchar1"/>
          <w:sz w:val="28"/>
          <w:szCs w:val="28"/>
        </w:rPr>
        <w:t xml:space="preserve">В связи с необходимостью определения внутреннего трудового распорядка для работников Совета, исполнительного комитета </w:t>
      </w:r>
      <w:proofErr w:type="spellStart"/>
      <w:r>
        <w:rPr>
          <w:rStyle w:val="no0020spacingchar1"/>
          <w:sz w:val="28"/>
          <w:szCs w:val="28"/>
        </w:rPr>
        <w:t>Нижнеошминского</w:t>
      </w:r>
      <w:proofErr w:type="spellEnd"/>
      <w:r>
        <w:rPr>
          <w:rStyle w:val="no0020spacingchar1"/>
          <w:sz w:val="28"/>
          <w:szCs w:val="28"/>
        </w:rPr>
        <w:t xml:space="preserve"> сельского поселения </w:t>
      </w:r>
      <w:proofErr w:type="spellStart"/>
      <w:r>
        <w:rPr>
          <w:rStyle w:val="no0020spacingchar1"/>
          <w:sz w:val="28"/>
          <w:szCs w:val="28"/>
        </w:rPr>
        <w:t>Мамадышского</w:t>
      </w:r>
      <w:proofErr w:type="spellEnd"/>
      <w:r>
        <w:rPr>
          <w:rStyle w:val="no0020spacingchar1"/>
          <w:sz w:val="28"/>
          <w:szCs w:val="28"/>
        </w:rPr>
        <w:t xml:space="preserve"> муниципального района постановляю:</w:t>
      </w:r>
    </w:p>
    <w:p w:rsidR="006527D8" w:rsidRDefault="006527D8" w:rsidP="006527D8">
      <w:pPr>
        <w:pStyle w:val="no0020spacing"/>
        <w:spacing w:line="280" w:lineRule="atLeast"/>
        <w:jc w:val="both"/>
      </w:pPr>
      <w:r>
        <w:rPr>
          <w:rStyle w:val="no0020spacingchar1"/>
          <w:sz w:val="28"/>
          <w:szCs w:val="28"/>
        </w:rPr>
        <w:t xml:space="preserve">1. Утвердить Правила внутреннего трудового распорядка для работников Совета, исполнительного комитета </w:t>
      </w:r>
      <w:proofErr w:type="spellStart"/>
      <w:r>
        <w:rPr>
          <w:rStyle w:val="no0020spacingchar1"/>
          <w:sz w:val="28"/>
          <w:szCs w:val="28"/>
        </w:rPr>
        <w:t>Нижнеошминского</w:t>
      </w:r>
      <w:proofErr w:type="spellEnd"/>
      <w:r>
        <w:rPr>
          <w:rStyle w:val="no0020spacingchar1"/>
          <w:sz w:val="28"/>
          <w:szCs w:val="28"/>
        </w:rPr>
        <w:t xml:space="preserve">  сельского поселения (приложение №1).</w:t>
      </w:r>
    </w:p>
    <w:p w:rsidR="006527D8" w:rsidRDefault="006527D8" w:rsidP="006527D8">
      <w:pPr>
        <w:pStyle w:val="no0020spacing"/>
        <w:spacing w:line="280" w:lineRule="atLeast"/>
        <w:jc w:val="both"/>
      </w:pPr>
      <w:r>
        <w:rPr>
          <w:rStyle w:val="no0020spacingchar1"/>
          <w:sz w:val="28"/>
          <w:szCs w:val="28"/>
        </w:rPr>
        <w:lastRenderedPageBreak/>
        <w:t xml:space="preserve">2. </w:t>
      </w:r>
      <w:proofErr w:type="gramStart"/>
      <w:r>
        <w:rPr>
          <w:rStyle w:val="no0020spacingchar1"/>
          <w:sz w:val="28"/>
          <w:szCs w:val="28"/>
        </w:rPr>
        <w:t>Контроль за</w:t>
      </w:r>
      <w:proofErr w:type="gramEnd"/>
      <w:r>
        <w:rPr>
          <w:rStyle w:val="no0020spacingchar1"/>
          <w:sz w:val="28"/>
          <w:szCs w:val="28"/>
        </w:rPr>
        <w:t xml:space="preserve"> исполнением настоящего постановления оставляю за собой.</w:t>
      </w:r>
    </w:p>
    <w:p w:rsidR="006527D8" w:rsidRDefault="006527D8" w:rsidP="006527D8">
      <w:pPr>
        <w:pStyle w:val="no0020spacing"/>
        <w:spacing w:before="480" w:line="280" w:lineRule="atLeast"/>
      </w:pPr>
      <w:r>
        <w:rPr>
          <w:rStyle w:val="no0020spacingchar1"/>
          <w:sz w:val="28"/>
          <w:szCs w:val="28"/>
        </w:rPr>
        <w:t xml:space="preserve">Глава </w:t>
      </w:r>
      <w:proofErr w:type="spellStart"/>
      <w:r>
        <w:rPr>
          <w:rStyle w:val="no0020spacingchar1"/>
          <w:sz w:val="28"/>
          <w:szCs w:val="28"/>
        </w:rPr>
        <w:t>Нижнеошминского</w:t>
      </w:r>
      <w:proofErr w:type="spellEnd"/>
      <w:r>
        <w:rPr>
          <w:rStyle w:val="no0020spacingchar1"/>
          <w:sz w:val="28"/>
          <w:szCs w:val="28"/>
        </w:rPr>
        <w:t xml:space="preserve"> </w:t>
      </w:r>
    </w:p>
    <w:p w:rsidR="006527D8" w:rsidRDefault="006527D8" w:rsidP="006527D8">
      <w:pPr>
        <w:pStyle w:val="no0020spacing"/>
        <w:spacing w:line="280" w:lineRule="atLeast"/>
      </w:pPr>
      <w:r>
        <w:rPr>
          <w:rStyle w:val="no0020spacingchar1"/>
          <w:sz w:val="28"/>
          <w:szCs w:val="28"/>
        </w:rPr>
        <w:t xml:space="preserve">сельского поселения:                                                    Р.Н. </w:t>
      </w:r>
      <w:proofErr w:type="spellStart"/>
      <w:r>
        <w:rPr>
          <w:rStyle w:val="no0020spacingchar1"/>
          <w:sz w:val="28"/>
          <w:szCs w:val="28"/>
        </w:rPr>
        <w:t>Муллахметов</w:t>
      </w:r>
      <w:proofErr w:type="spellEnd"/>
    </w:p>
    <w:p w:rsidR="006527D8" w:rsidRDefault="006527D8" w:rsidP="006527D8"/>
    <w:p w:rsidR="006527D8" w:rsidRDefault="006527D8" w:rsidP="006527D8"/>
    <w:p w:rsidR="006527D8" w:rsidRDefault="006527D8" w:rsidP="006527D8"/>
    <w:p w:rsidR="00D84297" w:rsidRDefault="00D84297"/>
    <w:sectPr w:rsidR="00D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7D8"/>
    <w:rsid w:val="006527D8"/>
    <w:rsid w:val="00D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27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527D8"/>
    <w:rPr>
      <w:rFonts w:ascii="Times New Roman" w:eastAsia="Times New Roman" w:hAnsi="Times New Roman" w:cs="Times New Roman"/>
      <w:sz w:val="20"/>
      <w:szCs w:val="20"/>
    </w:rPr>
  </w:style>
  <w:style w:type="paragraph" w:customStyle="1" w:styleId="no0020spacing">
    <w:name w:val="no_0020spacing"/>
    <w:basedOn w:val="a"/>
    <w:rsid w:val="006527D8"/>
    <w:pPr>
      <w:spacing w:after="0" w:line="240" w:lineRule="atLeast"/>
    </w:pPr>
    <w:rPr>
      <w:rFonts w:ascii="Arial" w:eastAsia="Times New Roman" w:hAnsi="Arial" w:cs="Arial"/>
    </w:rPr>
  </w:style>
  <w:style w:type="character" w:customStyle="1" w:styleId="no0020spacingchar1">
    <w:name w:val="no_0020spacing__char1"/>
    <w:basedOn w:val="a0"/>
    <w:rsid w:val="006527D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2013-07-12T04:14:00Z</dcterms:created>
  <dcterms:modified xsi:type="dcterms:W3CDTF">2013-07-12T04:14:00Z</dcterms:modified>
</cp:coreProperties>
</file>